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CED1" w14:textId="5CFF499A" w:rsidR="00485B17" w:rsidRPr="008353BA" w:rsidRDefault="006450BC" w:rsidP="00485B1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353BA">
        <w:rPr>
          <w:rFonts w:ascii="Times New Roman" w:eastAsia="Calibri" w:hAnsi="Times New Roman" w:cs="Times New Roman"/>
          <w:b/>
          <w:sz w:val="36"/>
          <w:szCs w:val="36"/>
        </w:rPr>
        <w:t>Smjernice za provedbu Godišnje nagrade</w:t>
      </w:r>
      <w:r w:rsidR="00485B17" w:rsidRPr="008353BA">
        <w:rPr>
          <w:rFonts w:ascii="Times New Roman" w:eastAsia="Calibri" w:hAnsi="Times New Roman" w:cs="Times New Roman"/>
          <w:b/>
          <w:sz w:val="36"/>
          <w:szCs w:val="36"/>
        </w:rPr>
        <w:t xml:space="preserve"> za novinarske radove koji promiču vrijednost obrazovanja</w:t>
      </w:r>
      <w:r w:rsidR="007F5D58" w:rsidRPr="008353BA">
        <w:rPr>
          <w:rFonts w:ascii="Times New Roman" w:eastAsia="Calibri" w:hAnsi="Times New Roman" w:cs="Times New Roman"/>
          <w:b/>
          <w:sz w:val="36"/>
          <w:szCs w:val="36"/>
        </w:rPr>
        <w:t>:</w:t>
      </w:r>
      <w:r w:rsidR="0032327E" w:rsidRPr="008353B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8353BA" w:rsidRPr="008353BA">
        <w:rPr>
          <w:rFonts w:ascii="Times New Roman" w:eastAsia="Calibri" w:hAnsi="Times New Roman" w:cs="Times New Roman"/>
          <w:b/>
          <w:sz w:val="36"/>
          <w:szCs w:val="36"/>
        </w:rPr>
        <w:br/>
        <w:t>„Odgoj kroz umjetnost“</w:t>
      </w:r>
    </w:p>
    <w:p w14:paraId="6F58425D" w14:textId="48B76DEA" w:rsidR="00AF6D46" w:rsidRPr="008353BA" w:rsidRDefault="00834BCE" w:rsidP="00970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3BA">
        <w:rPr>
          <w:rFonts w:ascii="Times New Roman" w:hAnsi="Times New Roman" w:cs="Times New Roman"/>
          <w:b/>
          <w:bCs/>
          <w:sz w:val="24"/>
          <w:szCs w:val="24"/>
        </w:rPr>
        <w:t>Tema 1</w:t>
      </w:r>
      <w:r w:rsidR="008353BA" w:rsidRPr="008353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. Nagrade: </w:t>
      </w:r>
      <w:r w:rsidR="008353BA" w:rsidRPr="008353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promocija </w:t>
      </w:r>
      <w:r w:rsidR="008353BA" w:rsidRPr="008353BA">
        <w:rPr>
          <w:rFonts w:ascii="Times New Roman" w:hAnsi="Times New Roman" w:cs="Times New Roman"/>
          <w:b/>
          <w:bCs/>
          <w:sz w:val="24"/>
          <w:szCs w:val="24"/>
        </w:rPr>
        <w:t>umjetnosti</w:t>
      </w:r>
      <w:r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 i socio-emocionalnih vještina djece i mladih</w:t>
      </w:r>
    </w:p>
    <w:p w14:paraId="54D03E8E" w14:textId="7728B297" w:rsidR="00855FC8" w:rsidRPr="008353BA" w:rsidRDefault="00AF6D46" w:rsidP="00834BCE">
      <w:pPr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8353BA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Što je „Godišnja nagrada za novinarske radove koji promiču vrijednosti obrazovanja“?</w:t>
      </w:r>
    </w:p>
    <w:p w14:paraId="59F00112" w14:textId="0B3C875F" w:rsidR="00AF6D46" w:rsidRPr="008353BA" w:rsidRDefault="00AF6D46" w:rsidP="00AF6D4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history="1">
        <w:r w:rsidRPr="008353BA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Udruga Pragma</w:t>
        </w:r>
      </w:hyperlink>
      <w:r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 pokrenula je projekt dodjele Nagrade 2012. godine s ciljem podizanja medijske kulture i medijskog opismenjavanja djece i mladih te jačanja demokratskog građanstva. </w:t>
      </w:r>
      <w:r w:rsidR="000B2AA9"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Dodatni </w:t>
      </w:r>
      <w:r w:rsidR="000B2AA9" w:rsidRPr="008353BA">
        <w:rPr>
          <w:rFonts w:ascii="Times New Roman" w:hAnsi="Times New Roman" w:cs="Times New Roman"/>
          <w:sz w:val="24"/>
          <w:szCs w:val="24"/>
        </w:rPr>
        <w:t xml:space="preserve">cilj je davanje podrške i promoviranje rada novinara koji promiču vrijednost obrazovanja i koji svojim izvještavanjem doprinose kvalitetnijoj informiranosti o obrazovanju. </w:t>
      </w:r>
      <w:r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Projekt doprinosi većoj vidljivosti odgojno - obrazovnih programa u Hrvatskoj te stvaranju osjećaja zajedništva različitih dionika u zajednici. </w:t>
      </w:r>
      <w:r w:rsidR="000B2AA9"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Projekt se provodi </w:t>
      </w:r>
      <w:r w:rsidR="0032327E"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u cijeloj </w:t>
      </w:r>
      <w:r w:rsidR="000B2AA9"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Hrvatske.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55FC8" w:rsidRPr="008353BA" w14:paraId="747F2EFB" w14:textId="77777777" w:rsidTr="0073189F">
        <w:trPr>
          <w:trHeight w:val="1689"/>
        </w:trPr>
        <w:tc>
          <w:tcPr>
            <w:tcW w:w="9351" w:type="dxa"/>
            <w:shd w:val="clear" w:color="auto" w:fill="F2DBDB" w:themeFill="accent2" w:themeFillTint="33"/>
          </w:tcPr>
          <w:p w14:paraId="0967F719" w14:textId="0F775301" w:rsidR="00855FC8" w:rsidRPr="008353BA" w:rsidRDefault="00AF6D46" w:rsidP="0073189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Posebnost Nagrade je što se temelji na glasovima učenika, nastavnika, stručnih suradnika i roditelja koji biraju najbolje novinarske radove prijavljene na Pragmin natječaj. Učenici razvijaju kritičko mišljenje i medijsku pismenost, vježbaju sudjelovanje u demokratskom procesu, dobivaju osjećaj da se njihovo mišljenje uvažava</w:t>
            </w:r>
            <w:r w:rsidR="001253F1" w:rsidRPr="00835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usvajaju nova znanja i vještine te usvajaju vrijednosti obrazovanja kroz aktivno sudjelovanje</w:t>
            </w:r>
            <w:r w:rsidR="0032327E" w:rsidRPr="00835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1253F1" w:rsidRPr="00835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osobni angažman.  </w:t>
            </w:r>
          </w:p>
        </w:tc>
      </w:tr>
    </w:tbl>
    <w:p w14:paraId="0BCD9AB6" w14:textId="77777777" w:rsidR="0073189F" w:rsidRPr="008353BA" w:rsidRDefault="0073189F" w:rsidP="0073189F">
      <w:pPr>
        <w:spacing w:after="120"/>
        <w:jc w:val="both"/>
        <w:rPr>
          <w:rFonts w:ascii="Times New Roman" w:hAnsi="Times New Roman" w:cs="Times New Roman"/>
          <w:sz w:val="2"/>
          <w:szCs w:val="2"/>
        </w:rPr>
      </w:pPr>
    </w:p>
    <w:p w14:paraId="2FA8AAE9" w14:textId="1AE98630" w:rsidR="000B2AA9" w:rsidRPr="008353BA" w:rsidRDefault="000B2AA9" w:rsidP="00731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Nagrada je koncipirana u tri dijela/faze: </w:t>
      </w:r>
    </w:p>
    <w:p w14:paraId="74B1771F" w14:textId="73C47AB5" w:rsidR="000B2AA9" w:rsidRPr="008353BA" w:rsidRDefault="000B2AA9" w:rsidP="000B2AA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Pragma objavljuje javni poziv novinarima za prikupljanje novinarskih radova u dvije</w:t>
      </w:r>
      <w:r w:rsidR="0032327E" w:rsidRPr="008353BA"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8353BA">
        <w:rPr>
          <w:rFonts w:ascii="Times New Roman" w:hAnsi="Times New Roman" w:cs="Times New Roman"/>
          <w:sz w:val="24"/>
          <w:szCs w:val="24"/>
        </w:rPr>
        <w:t>tri kategorije (radijski, TV i/ili tiskani/</w:t>
      </w:r>
      <w:r w:rsidRPr="008353BA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8353BA">
        <w:rPr>
          <w:rFonts w:ascii="Times New Roman" w:hAnsi="Times New Roman" w:cs="Times New Roman"/>
          <w:sz w:val="24"/>
          <w:szCs w:val="24"/>
        </w:rPr>
        <w:t xml:space="preserve"> prilozi)</w:t>
      </w:r>
      <w:r w:rsidR="009709F9" w:rsidRPr="008353BA">
        <w:rPr>
          <w:rFonts w:ascii="Times New Roman" w:hAnsi="Times New Roman" w:cs="Times New Roman"/>
          <w:sz w:val="24"/>
          <w:szCs w:val="24"/>
        </w:rPr>
        <w:t xml:space="preserve">, </w:t>
      </w:r>
      <w:r w:rsidR="00AB0C01" w:rsidRPr="008353BA">
        <w:rPr>
          <w:rFonts w:ascii="Times New Roman" w:hAnsi="Times New Roman" w:cs="Times New Roman"/>
          <w:sz w:val="24"/>
          <w:szCs w:val="24"/>
        </w:rPr>
        <w:t>sukladno odabranoj temi Nagrade</w:t>
      </w:r>
      <w:r w:rsidR="0032327E" w:rsidRPr="008353B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33CF3B" w14:textId="6DEE2F87" w:rsidR="000B2AA9" w:rsidRPr="008353BA" w:rsidRDefault="000B2AA9" w:rsidP="000B2AA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Pristigli i kvalificirani novinarski radovi se upućuju u osnovne, srednje škole i učeničke domove u Hrvatskoj, zajedno sa Smjernicama za ocjenjivanje radova, gdje učenici biraju najkvalitetnije radove uz podršku svojih nastavnika, roditelja te potporu Pragme</w:t>
      </w:r>
      <w:r w:rsidR="0032327E" w:rsidRPr="008353BA">
        <w:rPr>
          <w:rFonts w:ascii="Times New Roman" w:hAnsi="Times New Roman" w:cs="Times New Roman"/>
          <w:sz w:val="24"/>
          <w:szCs w:val="24"/>
        </w:rPr>
        <w:t>;</w:t>
      </w:r>
    </w:p>
    <w:p w14:paraId="6AE18BF7" w14:textId="780BD410" w:rsidR="006450BC" w:rsidRPr="00F20CA9" w:rsidRDefault="000B2AA9" w:rsidP="00F20CA9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Pragma organizira javnu, svečanu dodjelu Nagrade dobitnicima, uz sudjelovanje djece i mladih (učenika) i stručnjaka, te predstavlja rezultate vrednovanja cjelokupnog procesa dodjele Nagrade. </w:t>
      </w:r>
    </w:p>
    <w:p w14:paraId="34CFA03A" w14:textId="69C368EE" w:rsidR="0073189F" w:rsidRPr="008353BA" w:rsidRDefault="000B2AA9" w:rsidP="00323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Iz Natječaja su isključeni radovi koji spadaju u kategoriju prikrivenog oglašavanja, radovi koji promoviraju ili neprimjereno prikazuju određena nepoželjna ponašanja; radovi koji produbljuju ideološko - svjetonazorske društvene sukobe; radovi koji ne štite dostojanstvo djece i mladih te </w:t>
      </w:r>
      <w:r w:rsidRPr="008353BA">
        <w:rPr>
          <w:rFonts w:ascii="Times New Roman" w:hAnsi="Times New Roman" w:cs="Times New Roman"/>
          <w:sz w:val="24"/>
          <w:szCs w:val="24"/>
        </w:rPr>
        <w:lastRenderedPageBreak/>
        <w:t xml:space="preserve">obitelji, kao i radovi koji svojim sadržajem nisu nedvosmisleno </w:t>
      </w:r>
      <w:r w:rsidR="00AB0C01" w:rsidRPr="008353BA">
        <w:rPr>
          <w:rFonts w:ascii="Times New Roman" w:hAnsi="Times New Roman" w:cs="Times New Roman"/>
          <w:sz w:val="24"/>
          <w:szCs w:val="24"/>
        </w:rPr>
        <w:t xml:space="preserve">povezani s izabranom temom Nagrade. </w:t>
      </w:r>
      <w:r w:rsidRPr="00835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6ED7C" w14:textId="082F0B59" w:rsidR="000B2AA9" w:rsidRPr="008353BA" w:rsidRDefault="000B2AA9" w:rsidP="000B2A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Grad Zagreb sufinancira projektne aktivnosti. Partner u dodjeli Nagrade </w:t>
      </w:r>
      <w:r w:rsidR="008353BA"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Društvo za komunikacijsku i medijsku kulturu. </w:t>
      </w:r>
    </w:p>
    <w:p w14:paraId="5A290015" w14:textId="59B8E470" w:rsidR="000B2AA9" w:rsidRPr="008353BA" w:rsidRDefault="000B2AA9" w:rsidP="000B2AA9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8353BA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Ciljevi ovogodišnje Nagrade i važnost izabrane teme </w:t>
      </w:r>
    </w:p>
    <w:p w14:paraId="01B90758" w14:textId="77777777" w:rsidR="008353BA" w:rsidRPr="008353BA" w:rsidRDefault="00FD3F5C" w:rsidP="008353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Ovogodišnja Nagrada je usmjerena </w:t>
      </w:r>
      <w:bookmarkStart w:id="0" w:name="_Hlk192675770"/>
      <w:r w:rsidR="008353BA" w:rsidRPr="00F20C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promicanju stvaralačkog potencijala, smisla za estetiku te kreativnih inicijativa kod djece i mladih</w:t>
      </w:r>
      <w:r w:rsidR="008353BA" w:rsidRPr="00835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 u koje su direktno uključena djeca i mladi; poticanje razvoja emocionalne inteligencije, morala, sposobnosti kritičkog promišljanja; poticanje razvoja smisla za samostalnost, slobodu, estetiku i transformaciju društva kroz umjetnost, odnosno estetiku.</w:t>
      </w:r>
    </w:p>
    <w:bookmarkEnd w:id="0"/>
    <w:p w14:paraId="337DDCE2" w14:textId="77777777" w:rsidR="008353BA" w:rsidRPr="008353BA" w:rsidRDefault="008353BA" w:rsidP="008353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Zašto je odabrana tema estetike/umjetnosti? </w:t>
      </w:r>
    </w:p>
    <w:p w14:paraId="7E8F939A" w14:textId="77777777" w:rsidR="008353BA" w:rsidRPr="008353BA" w:rsidRDefault="008353BA" w:rsidP="008353BA">
      <w:pPr>
        <w:pStyle w:val="Odlomakpopisa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Kada djeca nauče tražiti ljepotu kroz umjetnost, vjerojatnije je da će razviti vještine promatranja i pozornost na detalje, što koristi učenju u svim predmetima. Ove vještine mogu poboljšati kognitivne funkcije poput koncentracije, kritičkog razmišljanja i rješavanja problema, a zanimljivo je istaknuti kako neki nalazi pokazuju kako uključenost u umjetnost povećava angažman u školi i smanjuje stopu napuštanja škole, budući da učenici osjećaju veću svrhu i motivaciju. </w:t>
      </w:r>
    </w:p>
    <w:p w14:paraId="651E826A" w14:textId="77777777" w:rsidR="008353BA" w:rsidRPr="008353BA" w:rsidRDefault="008353BA" w:rsidP="008353BA">
      <w:pPr>
        <w:pStyle w:val="Odlomakpopisa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Brojna istraživanja koja dovode u vezi glazbeno obrazovanje i kognitivni razvoj, pa tako glazbeno obrazovani ljudi pokazuju bolje rezultate u testovima pamćenja, pamćenju riječi, sposobnosti čitanja, boljem rječniku, dekodiranju emocija, testovima kratkoročnog pamćenja, radnom pamćenju, vizualnom pamćenju, vizualno motoričkoj integraciji, taktilnoj preciznosti, selektivnoj pažnji, spacijalnoj sposobnosti, matematičkim sposobnostima i drugim neverbalnim sposobnostima. </w:t>
      </w:r>
    </w:p>
    <w:p w14:paraId="5E7E05EE" w14:textId="77777777" w:rsidR="008353BA" w:rsidRPr="008353BA" w:rsidRDefault="008353BA" w:rsidP="008353BA">
      <w:pPr>
        <w:pStyle w:val="Odlomakpopisa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Bavljenje umjetnošću potiče djecu na kreativno razmišljanje i maštovito izražavanje, razmatranje višestrukih rješenja i pristup problemima iz različitih perspektiva. Djeca uče vizualizirati mogućnosti, vježbaju originalno razmišljanje, što potiče inovativno i kreativno razmišljanje tijekom odrastanja. Težnja za ljepotom potiče djecu da budu znatiželjna, kreativna i istraživačka, što pogoduje intelektualnom i umjetničkom razvoju. Estetsko uvažavanje pomaže djeci razviti znatiželju i potiče ih da promatraju detalje, obrasce i odnose u svijetu oko sebe. </w:t>
      </w:r>
    </w:p>
    <w:p w14:paraId="23B66B1B" w14:textId="77777777" w:rsidR="008353BA" w:rsidRPr="008353BA" w:rsidRDefault="008353BA" w:rsidP="008353BA">
      <w:pPr>
        <w:pStyle w:val="Odlomakpopisa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Umjetnost djecu uči i strpljivosti, radnim navikama, ustrajnosti, ako se udubimo u umjetničko vježbanje prisiljeni smo na samu koncentraciju i vježbanje uma koji se kreativno razvija te razvija osjećaj za lijepo. </w:t>
      </w:r>
    </w:p>
    <w:p w14:paraId="2837B703" w14:textId="77777777" w:rsidR="008353BA" w:rsidRPr="008353BA" w:rsidRDefault="008353BA" w:rsidP="008353BA">
      <w:pPr>
        <w:pStyle w:val="Odlomakpopisa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Osjećaj za lijepo, odnosno sposobnost prepoznavanja i uvažavanja estetskih kvaliteta u umjetnosti, prirodi i životu, smatra se važnim u psihičkom razvoju, pogotovo kod djece. Umjetnost djeci daje siguran prostor da istražuju i izražavaju svoje emocije na neverbalan </w:t>
      </w:r>
      <w:r w:rsidRPr="008353BA">
        <w:rPr>
          <w:rFonts w:ascii="Times New Roman" w:hAnsi="Times New Roman" w:cs="Times New Roman"/>
          <w:sz w:val="24"/>
          <w:szCs w:val="24"/>
        </w:rPr>
        <w:lastRenderedPageBreak/>
        <w:t>i kreativan način, a pogotovo one koje im je možda teško artikulirati pa tako djeca koja se bave umjetničkim izražavanjem pokazuju poboljšanu samosvijest i bolju emocionalnu regulaciju.</w:t>
      </w:r>
    </w:p>
    <w:p w14:paraId="7C74BD83" w14:textId="77777777" w:rsidR="008353BA" w:rsidRPr="008353BA" w:rsidRDefault="008353BA" w:rsidP="008353BA">
      <w:pPr>
        <w:pStyle w:val="Odlomakpopisa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Umjetnost ima važnu ulogu i u unapređenju socijalnih vještina pa tako sudjelovanjem u grupnim umjetničkim aktivnostima dolazi do jačanja društvenih veza i poboljšanim međuljudskim vještinama.</w:t>
      </w:r>
    </w:p>
    <w:p w14:paraId="5A733B65" w14:textId="098563C5" w:rsidR="008353BA" w:rsidRPr="00F20CA9" w:rsidRDefault="008353BA" w:rsidP="00F20CA9">
      <w:pPr>
        <w:pStyle w:val="Odlomakpopisa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Razvijanje osjećaja za ljepotu također proširuje dječju svijest o kulturnoj raznolikosti i pomaže im da vide vrijednost u stvarima i ljudima koji su drugačiji od njih samih. Kada djeca nauče prepoznavati ljepotu u raznim oblicima – bilo da se radi o ljepoti u ljudima, umjetnosti ili prirodi – često razviju suosjećajniji i empatičniji pogled na svijet. Doživljavanje ljepote izvan sebe (npr. u umjetničkom djelu ili u prirodi) može potaknuti osjećaj povezanosti i želju za brigom za druge, što ide u prilog s rezultatima istraživanja koji sugeriraju da oni ljudi koji imaju snažnije izražen osjećaj zahvalnosti za ljepotu pokazuju i veću razinu empatije i suosjećanja.</w:t>
      </w:r>
    </w:p>
    <w:p w14:paraId="281B7029" w14:textId="7A0D4D0C" w:rsidR="009709F9" w:rsidRPr="008353BA" w:rsidRDefault="009709F9" w:rsidP="009709F9">
      <w:pPr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8353BA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Koje radove učenici, roditelji i nastavnici ocjenjuju u 1</w:t>
      </w:r>
      <w:r w:rsidR="008353BA" w:rsidRPr="008353BA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2</w:t>
      </w:r>
      <w:r w:rsidRPr="008353BA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. Nagradi?</w:t>
      </w:r>
    </w:p>
    <w:p w14:paraId="6C7EA2EF" w14:textId="087D2180" w:rsidR="008353BA" w:rsidRPr="008353BA" w:rsidRDefault="008353BA" w:rsidP="008353BA">
      <w:pPr>
        <w:rPr>
          <w:rFonts w:ascii="Times New Roman" w:hAnsi="Times New Roman" w:cs="Times New Roman"/>
          <w:b/>
          <w:sz w:val="24"/>
          <w:szCs w:val="24"/>
        </w:rPr>
      </w:pPr>
      <w:r w:rsidRPr="008353B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353BA">
        <w:rPr>
          <w:rFonts w:ascii="Times New Roman" w:hAnsi="Times New Roman" w:cs="Times New Roman"/>
          <w:b/>
          <w:sz w:val="24"/>
          <w:szCs w:val="24"/>
        </w:rPr>
        <w:t xml:space="preserve"> kategoriji radijski prilozi:</w:t>
      </w:r>
    </w:p>
    <w:p w14:paraId="513DA2A2" w14:textId="2FC4A458" w:rsidR="008353BA" w:rsidRPr="008353BA" w:rsidRDefault="008353BA" w:rsidP="008353BA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Sanja Krmec Tonković</w:t>
      </w:r>
      <w:r w:rsidRPr="008353BA">
        <w:rPr>
          <w:rFonts w:ascii="Times New Roman" w:hAnsi="Times New Roman" w:cs="Times New Roman"/>
          <w:bCs/>
          <w:sz w:val="24"/>
          <w:szCs w:val="24"/>
        </w:rPr>
        <w:t>, Hrvatski radio Otočac, rad: „Sastanak s razlogom“; trajanje: 20,03 min</w:t>
      </w:r>
    </w:p>
    <w:p w14:paraId="44950BC6" w14:textId="3E302637" w:rsidR="008353BA" w:rsidRPr="008353BA" w:rsidRDefault="008353BA" w:rsidP="008353BA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3BA">
        <w:rPr>
          <w:rFonts w:ascii="Times New Roman" w:eastAsia="Times New Roman" w:hAnsi="Times New Roman" w:cs="Times New Roman"/>
          <w:sz w:val="24"/>
          <w:szCs w:val="24"/>
          <w:lang w:eastAsia="hr-HR"/>
        </w:rPr>
        <w:t>Marina Mejak, Radio Istra, rad: „Mali svijet velikih misli - Dječji vrtić Tratinčica Barban“; trajanje: 14,41 min</w:t>
      </w:r>
    </w:p>
    <w:p w14:paraId="24F18C7D" w14:textId="392D0E82" w:rsidR="008353BA" w:rsidRPr="008353BA" w:rsidRDefault="008353BA" w:rsidP="008353BA">
      <w:pPr>
        <w:pStyle w:val="Odlomakpopisa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53BA">
        <w:rPr>
          <w:rFonts w:ascii="Times New Roman" w:eastAsia="Times New Roman" w:hAnsi="Times New Roman" w:cs="Times New Roman"/>
          <w:sz w:val="24"/>
          <w:szCs w:val="24"/>
          <w:lang w:eastAsia="hr-HR"/>
        </w:rPr>
        <w:t>Martina Zlatar, Radio Ilok, rad: „mali Voditelj“; trajanje: 9,21 min.</w:t>
      </w:r>
    </w:p>
    <w:p w14:paraId="61A75DEA" w14:textId="77777777" w:rsidR="008353BA" w:rsidRPr="008353BA" w:rsidRDefault="008353BA" w:rsidP="008353BA">
      <w:pPr>
        <w:rPr>
          <w:rFonts w:ascii="Times New Roman" w:hAnsi="Times New Roman" w:cs="Times New Roman"/>
          <w:b/>
          <w:sz w:val="24"/>
          <w:szCs w:val="24"/>
        </w:rPr>
      </w:pPr>
      <w:r w:rsidRPr="008353BA">
        <w:rPr>
          <w:rFonts w:ascii="Times New Roman" w:hAnsi="Times New Roman" w:cs="Times New Roman"/>
          <w:b/>
          <w:sz w:val="24"/>
          <w:szCs w:val="24"/>
        </w:rPr>
        <w:t>- u kategoriji TV/tiskani/</w:t>
      </w:r>
      <w:r w:rsidRPr="008353BA">
        <w:rPr>
          <w:rFonts w:ascii="Times New Roman" w:hAnsi="Times New Roman" w:cs="Times New Roman"/>
          <w:b/>
          <w:i/>
          <w:iCs/>
          <w:sz w:val="24"/>
          <w:szCs w:val="24"/>
        </w:rPr>
        <w:t>online</w:t>
      </w:r>
      <w:r w:rsidRPr="008353BA">
        <w:rPr>
          <w:rFonts w:ascii="Times New Roman" w:hAnsi="Times New Roman" w:cs="Times New Roman"/>
          <w:b/>
          <w:sz w:val="24"/>
          <w:szCs w:val="24"/>
        </w:rPr>
        <w:t xml:space="preserve"> prilozi:</w:t>
      </w:r>
    </w:p>
    <w:p w14:paraId="6CCAD749" w14:textId="77777777" w:rsidR="008353BA" w:rsidRPr="008353BA" w:rsidRDefault="008353BA" w:rsidP="008353BA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Maja Šubarić Mahmuljin, Generacija.hr, rad: „Sonja spaja umjetnike s djecom iz domova: ‘Prilika je to da stvaraju nešto novo i kreativno na što će biti ponosni’“;</w:t>
      </w:r>
    </w:p>
    <w:p w14:paraId="3CB20055" w14:textId="77777777" w:rsidR="008353BA" w:rsidRPr="008353BA" w:rsidRDefault="008353BA" w:rsidP="008353BA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Zrinka Radić, 24sata, rad: „Roza (10) iz Makarske: Gušt mi je svirati mandolinu, na njoj zasviram i 'Oprosti mi pape'“;</w:t>
      </w:r>
    </w:p>
    <w:p w14:paraId="13C39D9D" w14:textId="1177B60F" w:rsidR="008353BA" w:rsidRPr="008353BA" w:rsidRDefault="008353BA" w:rsidP="008353BA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Ela Hamzić i Antonija Kalac, Televizija Student, rad: „Ženski pogled u umjetnosti“; trajanje: 13,28 min</w:t>
      </w:r>
    </w:p>
    <w:p w14:paraId="5282569E" w14:textId="66C9A16C" w:rsidR="008353BA" w:rsidRPr="008353BA" w:rsidRDefault="008353BA" w:rsidP="008353BA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Mihael Fitz i Goran Ivanović, Televizija Student, rad: „The Artist Within/Umjetnik u meni"; trajanje: 13,56 min </w:t>
      </w:r>
    </w:p>
    <w:p w14:paraId="6D41C948" w14:textId="5A2A28E8" w:rsidR="008353BA" w:rsidRPr="008353BA" w:rsidRDefault="008353BA" w:rsidP="008353BA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Nina Čepo, Tajana Josipović i Karin Sergo, Televizija Student, rad: „Put do glasa“; trajanje: 15,37 min. </w:t>
      </w:r>
    </w:p>
    <w:p w14:paraId="0207E393" w14:textId="563EB589" w:rsidR="000F47DF" w:rsidRPr="008353BA" w:rsidRDefault="00173B65" w:rsidP="009709F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Prosječno vrijeme potrebno za čitanje/gledanje/slušanje svih radova: </w:t>
      </w:r>
      <w:r w:rsidR="00FE0470"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oko </w:t>
      </w:r>
      <w:r w:rsidR="00F20CA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353BA"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 školska</w:t>
      </w:r>
      <w:r w:rsidR="00FE0470"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 sata. </w:t>
      </w:r>
      <w:r w:rsidR="009709F9"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Svi radovi su dostupni na </w:t>
      </w:r>
      <w:hyperlink r:id="rId9" w:history="1">
        <w:r w:rsidR="009709F9" w:rsidRPr="008353BA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https://www.udruga-pragma.hr/obrazovanje-i-mediji/</w:t>
        </w:r>
      </w:hyperlink>
      <w:r w:rsidR="009709F9" w:rsidRPr="008353BA">
        <w:rPr>
          <w:rFonts w:ascii="Times New Roman" w:eastAsia="Calibri" w:hAnsi="Times New Roman" w:cs="Times New Roman"/>
          <w:bCs/>
          <w:sz w:val="24"/>
          <w:szCs w:val="24"/>
        </w:rPr>
        <w:t>, odnosno na YouTubeu za TV/</w:t>
      </w:r>
      <w:r w:rsidR="009709F9" w:rsidRPr="008353B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online</w:t>
      </w:r>
      <w:r w:rsidR="009709F9" w:rsidRPr="008353BA">
        <w:rPr>
          <w:rFonts w:ascii="Times New Roman" w:eastAsia="Calibri" w:hAnsi="Times New Roman" w:cs="Times New Roman"/>
          <w:bCs/>
          <w:sz w:val="24"/>
          <w:szCs w:val="24"/>
        </w:rPr>
        <w:t xml:space="preserve"> radove. </w:t>
      </w:r>
      <w:r w:rsidR="0073189F" w:rsidRPr="008353BA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4CE84819" w14:textId="7B0ECE29" w:rsidR="00AB0C01" w:rsidRPr="008353BA" w:rsidRDefault="00AB0C01" w:rsidP="005E758F">
      <w:pPr>
        <w:pStyle w:val="Odlomakpopisa"/>
        <w:spacing w:after="120"/>
        <w:ind w:left="426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8353BA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Kako organizirati proces glasovanja u odgojno-obrazovnoj ustanovi?</w:t>
      </w:r>
    </w:p>
    <w:p w14:paraId="51ED6F01" w14:textId="6926C9FA" w:rsidR="00E677AA" w:rsidRPr="008353BA" w:rsidRDefault="00AB0C01" w:rsidP="00D357C1">
      <w:pPr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Ovim smjernicama vas pozivamo da prilikom odabira najboljih radova s učenicima razgovarate o dugoročnom cilju našeg projekta: o značaju medija u promociji obrazovanja, o važnosti kritičkog promišljanja o medijskim sadržajima i kriterijima prema kojima će radovi biti izabrani</w:t>
      </w:r>
      <w:r w:rsidR="00D13C8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Srednjareetka1-Isticanje5"/>
        <w:tblpPr w:leftFromText="180" w:rightFromText="180" w:vertAnchor="text" w:horzAnchor="margin" w:tblpY="220"/>
        <w:tblW w:w="9204" w:type="dxa"/>
        <w:tblLook w:val="04A0" w:firstRow="1" w:lastRow="0" w:firstColumn="1" w:lastColumn="0" w:noHBand="0" w:noVBand="1"/>
      </w:tblPr>
      <w:tblGrid>
        <w:gridCol w:w="9204"/>
      </w:tblGrid>
      <w:tr w:rsidR="007E5B17" w:rsidRPr="008353BA" w14:paraId="5E305687" w14:textId="77777777" w:rsidTr="00731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shd w:val="clear" w:color="auto" w:fill="F2DBDB" w:themeFill="accent2" w:themeFillTint="33"/>
          </w:tcPr>
          <w:p w14:paraId="29B3C7C7" w14:textId="548680B6" w:rsidR="007E5B17" w:rsidRPr="008353BA" w:rsidRDefault="007E5B17" w:rsidP="007E5B17">
            <w:pPr>
              <w:spacing w:after="12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 mrežnim stranicama Pragme nalaze se svi </w:t>
            </w:r>
            <w:r w:rsidR="00616AEA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novinarski radovi 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prijavljeni na ovogodišnji natječaj, </w:t>
            </w:r>
            <w:r w:rsidR="00616AEA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obrazac za glasovanje </w:t>
            </w:r>
            <w:r w:rsidR="005E758F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(glasački listić)</w:t>
            </w:r>
            <w:r w:rsidR="0018119E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5E758F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kao i svi ostali ključni dokumenti:</w:t>
            </w:r>
          </w:p>
          <w:p w14:paraId="5683E330" w14:textId="35FAD625" w:rsidR="007E5B17" w:rsidRPr="008353BA" w:rsidRDefault="007E5B17" w:rsidP="007E5B17">
            <w:pPr>
              <w:spacing w:after="12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0" w:history="1">
              <w:r w:rsidRPr="008353B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http://www.udruga-pragma.hr/obrazovanje-i-mediji</w:t>
              </w:r>
            </w:hyperlink>
          </w:p>
          <w:p w14:paraId="1CAF8101" w14:textId="0731BC18" w:rsidR="007E5B17" w:rsidRPr="008353BA" w:rsidRDefault="007E5B17" w:rsidP="007E5B17">
            <w:pPr>
              <w:spacing w:after="12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Pravilo glasovanja je „jedna ustanova – jedan glas“ u pojedinoj kategoriji, pri čemu ustanova bira hoće li glasati za jednu ili više ponuđenih kategorija radova: TV/</w:t>
            </w:r>
            <w:r w:rsidRPr="008353B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online 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ili radijski prilog</w:t>
            </w:r>
            <w:r w:rsidRP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>. Obrazovne ustanove sudjeluju u glasovanju od</w:t>
            </w:r>
            <w:r w:rsidR="00F20CA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13</w:t>
            </w:r>
            <w:r w:rsidR="000F47DF" w:rsidRP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>. ožujka</w:t>
            </w:r>
            <w:r w:rsidRP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do </w:t>
            </w:r>
            <w:r w:rsid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>25</w:t>
            </w:r>
            <w:r w:rsidR="000F47DF" w:rsidRP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 w:rsidRP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>svibnja</w:t>
            </w:r>
            <w:r w:rsidR="000F47DF" w:rsidRP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202</w:t>
            </w:r>
            <w:r w:rsid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  <w:r w:rsidRP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Svoj glasački listić mogu poslati najkasnije do </w:t>
            </w:r>
            <w:r w:rsid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. svibnja 202</w:t>
            </w:r>
            <w:r w:rsid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putem e-pošte na: </w:t>
            </w:r>
            <w:hyperlink r:id="rId11" w:history="1">
              <w:r w:rsidRPr="008353B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pragma@udruga-pragma.hr</w:t>
              </w:r>
            </w:hyperlink>
            <w:r w:rsidRPr="00835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96C00" w14:textId="5D0F6D0D" w:rsidR="007E5B17" w:rsidRPr="008353BA" w:rsidRDefault="007E5B17" w:rsidP="00B75D51">
            <w:pPr>
              <w:spacing w:after="120"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Glasački list</w:t>
            </w:r>
            <w:r w:rsidR="005E758F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ić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, da bi bi</w:t>
            </w:r>
            <w:r w:rsidR="005E758F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valjan, mora biti ovjeren pečatom i potpisom ravnatelja ustanove ili </w:t>
            </w:r>
            <w:r w:rsidR="005E758F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mora 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biti poslan sa službene e-pošte škole.</w:t>
            </w:r>
            <w:r w:rsidR="005E758F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Svaka ustanova će dobiti potvrdu o primitku glasačkog listića. 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Po završetku glasovanja</w:t>
            </w:r>
            <w:r w:rsidR="00616AEA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vrednujte</w:t>
            </w:r>
            <w:r w:rsidR="005E758F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projekt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na: </w:t>
            </w:r>
            <w:hyperlink r:id="rId12" w:history="1">
              <w:r w:rsidR="00B75D51" w:rsidRPr="008353BA">
                <w:rPr>
                  <w:rStyle w:val="Hiperveza"/>
                  <w:rFonts w:ascii="Times New Roman" w:hAnsi="Times New Roman" w:cs="Times New Roman"/>
                </w:rPr>
                <w:t>https://forms.gle/WvTaFuZfmK46vXxF7</w:t>
              </w:r>
            </w:hyperlink>
          </w:p>
          <w:p w14:paraId="29586E4C" w14:textId="78AF8BC9" w:rsidR="007E5B17" w:rsidRPr="008353BA" w:rsidRDefault="007E5B17" w:rsidP="007E5B1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24"/>
                <w:szCs w:val="24"/>
                <w:u w:val="single"/>
              </w:rPr>
            </w:pPr>
            <w:r w:rsidRPr="008353BA">
              <w:rPr>
                <w:rStyle w:val="Hipervez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ili putem</w:t>
            </w:r>
            <w:r w:rsidRPr="008353BA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r w:rsidRPr="008353BA">
              <w:rPr>
                <w:rStyle w:val="Hipervez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QR koda:</w:t>
            </w:r>
            <w:r w:rsidRPr="008353BA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9B54809" w14:textId="5717CA7E" w:rsidR="005E758F" w:rsidRPr="008353BA" w:rsidRDefault="00B75D51" w:rsidP="00B75D51">
            <w:pPr>
              <w:pStyle w:val="StandardWeb"/>
            </w:pPr>
            <w:r w:rsidRPr="008353BA">
              <w:rPr>
                <w:noProof/>
              </w:rPr>
              <w:drawing>
                <wp:inline distT="0" distB="0" distL="0" distR="0" wp14:anchorId="64A1AA3D" wp14:editId="443174F5">
                  <wp:extent cx="1060450" cy="1060450"/>
                  <wp:effectExtent l="0" t="0" r="6350" b="635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66" cy="106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13400" w14:textId="77777777" w:rsidR="007E5B17" w:rsidRPr="008353BA" w:rsidRDefault="007E5B17" w:rsidP="007E5B17">
            <w:pPr>
              <w:spacing w:after="12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>NADAHNITE DRUGE!</w:t>
            </w:r>
          </w:p>
          <w:p w14:paraId="4AD4BBAA" w14:textId="61DAA7CA" w:rsidR="007E5B17" w:rsidRPr="008353BA" w:rsidRDefault="007E5B17" w:rsidP="007E5B1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 w:val="0"/>
                <w:sz w:val="24"/>
                <w:szCs w:val="24"/>
              </w:rPr>
              <w:t>Šaljite nam  povratne informacije o sudjelovanju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(priče, fotografije, osobna iskustva sudionika) koje ćemo objaviti putem Facebook stranice </w:t>
            </w:r>
            <w:hyperlink r:id="rId14" w:history="1">
              <w:r w:rsidRPr="008353BA">
                <w:rPr>
                  <w:rStyle w:val="Hiperveza"/>
                  <w:rFonts w:ascii="Times New Roman" w:hAnsi="Times New Roman" w:cs="Times New Roman"/>
                  <w:b w:val="0"/>
                  <w:sz w:val="24"/>
                  <w:szCs w:val="24"/>
                </w:rPr>
                <w:t>https</w:t>
              </w:r>
              <w:r w:rsidRPr="008353BA">
                <w:rPr>
                  <w:rStyle w:val="Hiperveza"/>
                  <w:rFonts w:ascii="Times New Roman" w:hAnsi="Times New Roman" w:cs="Times New Roman"/>
                  <w:b w:val="0"/>
                  <w:i/>
                  <w:sz w:val="24"/>
                  <w:szCs w:val="24"/>
                </w:rPr>
                <w:t>:</w:t>
              </w:r>
              <w:r w:rsidRPr="008353BA">
                <w:rPr>
                  <w:rStyle w:val="Hiperveza"/>
                  <w:rFonts w:ascii="Times New Roman" w:hAnsi="Times New Roman" w:cs="Times New Roman"/>
                  <w:b w:val="0"/>
                  <w:sz w:val="24"/>
                  <w:szCs w:val="24"/>
                </w:rPr>
                <w:t>//www.facebook.com/Pragma.nagrada</w:t>
              </w:r>
            </w:hyperlink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 </w:t>
            </w:r>
            <w:hyperlink r:id="rId15" w:history="1">
              <w:r w:rsidRPr="008353BA">
                <w:rPr>
                  <w:rStyle w:val="Hiperveza"/>
                  <w:rFonts w:ascii="Times New Roman" w:hAnsi="Times New Roman" w:cs="Times New Roman"/>
                  <w:b w:val="0"/>
                  <w:sz w:val="24"/>
                  <w:szCs w:val="24"/>
                </w:rPr>
                <w:t>https://www.facebook.com/udrugapragma</w:t>
              </w:r>
            </w:hyperlink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, kao i drugih komunikacijskih kanala Pragme (Instagram</w:t>
            </w:r>
            <w:r w:rsidR="000019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 </w:t>
            </w:r>
            <w:r w:rsidR="00751F7E"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>X , Youtube, LinkedIn</w:t>
            </w:r>
            <w:r w:rsidRPr="008353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@udrugapragma, mrežne stranice).</w:t>
            </w:r>
          </w:p>
        </w:tc>
      </w:tr>
    </w:tbl>
    <w:p w14:paraId="01222559" w14:textId="0794654C" w:rsidR="006C2E10" w:rsidRPr="008353BA" w:rsidRDefault="00F20CA9" w:rsidP="008C259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75D51" w:rsidRPr="008353BA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E677AA" w:rsidRPr="008353BA">
        <w:rPr>
          <w:rFonts w:ascii="Times New Roman" w:hAnsi="Times New Roman" w:cs="Times New Roman"/>
          <w:b/>
          <w:bCs/>
          <w:sz w:val="24"/>
          <w:szCs w:val="24"/>
        </w:rPr>
        <w:t>onosimo nekoliko prijedloga tijek</w:t>
      </w:r>
      <w:r w:rsidR="005E0891" w:rsidRPr="008353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677AA"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 procesa glasovanja</w:t>
      </w:r>
      <w:r w:rsidR="005E0891"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 i sam način glasovanja</w:t>
      </w:r>
      <w:r w:rsidR="00E677AA"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, a svaka ustanova može sama prilagoditi ponuđene prijedloge ili kreirati svoj način procesa glasovanja: </w:t>
      </w:r>
    </w:p>
    <w:p w14:paraId="434E8C17" w14:textId="19B48B62" w:rsidR="00C16E0B" w:rsidRPr="008353BA" w:rsidRDefault="00C16E0B" w:rsidP="00C16E0B">
      <w:pPr>
        <w:pStyle w:val="Odlomakpopisa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3BA">
        <w:rPr>
          <w:rFonts w:ascii="Times New Roman" w:hAnsi="Times New Roman" w:cs="Times New Roman"/>
          <w:b/>
          <w:bCs/>
          <w:sz w:val="24"/>
          <w:szCs w:val="24"/>
        </w:rPr>
        <w:t>PRIPREM</w:t>
      </w:r>
      <w:r w:rsidR="00D21CCF" w:rsidRPr="008353BA">
        <w:rPr>
          <w:rFonts w:ascii="Times New Roman" w:hAnsi="Times New Roman" w:cs="Times New Roman"/>
          <w:b/>
          <w:bCs/>
          <w:sz w:val="24"/>
          <w:szCs w:val="24"/>
        </w:rPr>
        <w:t>NA FAZA GLASOVANJA</w:t>
      </w:r>
    </w:p>
    <w:p w14:paraId="689C293D" w14:textId="24B084FA" w:rsidR="00EF7403" w:rsidRPr="008353BA" w:rsidRDefault="007E5B17" w:rsidP="00EF74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P</w:t>
      </w:r>
      <w:r w:rsidR="002F2269" w:rsidRPr="008353BA">
        <w:rPr>
          <w:rFonts w:ascii="Times New Roman" w:hAnsi="Times New Roman" w:cs="Times New Roman"/>
          <w:sz w:val="24"/>
          <w:szCs w:val="24"/>
        </w:rPr>
        <w:t xml:space="preserve">rije pregledavanja </w:t>
      </w:r>
      <w:r w:rsidR="00114F7B" w:rsidRPr="008353BA">
        <w:rPr>
          <w:rFonts w:ascii="Times New Roman" w:hAnsi="Times New Roman" w:cs="Times New Roman"/>
          <w:sz w:val="24"/>
          <w:szCs w:val="24"/>
        </w:rPr>
        <w:t xml:space="preserve">samih </w:t>
      </w:r>
      <w:r w:rsidR="002F2269" w:rsidRPr="008353BA">
        <w:rPr>
          <w:rFonts w:ascii="Times New Roman" w:hAnsi="Times New Roman" w:cs="Times New Roman"/>
          <w:sz w:val="24"/>
          <w:szCs w:val="24"/>
        </w:rPr>
        <w:t xml:space="preserve">radova možete povesti </w:t>
      </w:r>
      <w:r w:rsidR="005D710A" w:rsidRPr="008353BA">
        <w:rPr>
          <w:rFonts w:ascii="Times New Roman" w:hAnsi="Times New Roman" w:cs="Times New Roman"/>
          <w:sz w:val="24"/>
          <w:szCs w:val="24"/>
        </w:rPr>
        <w:t>raspravu</w:t>
      </w:r>
      <w:r w:rsidR="00C16E0B" w:rsidRPr="008353BA">
        <w:rPr>
          <w:rFonts w:ascii="Times New Roman" w:hAnsi="Times New Roman" w:cs="Times New Roman"/>
          <w:sz w:val="24"/>
          <w:szCs w:val="24"/>
        </w:rPr>
        <w:t xml:space="preserve"> s učenicima</w:t>
      </w:r>
      <w:r w:rsidR="00636C2A" w:rsidRPr="008353BA">
        <w:rPr>
          <w:rFonts w:ascii="Times New Roman" w:hAnsi="Times New Roman" w:cs="Times New Roman"/>
          <w:sz w:val="24"/>
          <w:szCs w:val="24"/>
        </w:rPr>
        <w:t xml:space="preserve">, odnosno </w:t>
      </w:r>
      <w:r w:rsidR="009460F4" w:rsidRPr="008353BA">
        <w:rPr>
          <w:rFonts w:ascii="Times New Roman" w:hAnsi="Times New Roman" w:cs="Times New Roman"/>
          <w:sz w:val="24"/>
          <w:szCs w:val="24"/>
        </w:rPr>
        <w:t>provesti radionicu</w:t>
      </w:r>
      <w:r w:rsidR="002F2269" w:rsidRPr="008353BA">
        <w:rPr>
          <w:rFonts w:ascii="Times New Roman" w:hAnsi="Times New Roman" w:cs="Times New Roman"/>
          <w:sz w:val="24"/>
          <w:szCs w:val="24"/>
        </w:rPr>
        <w:t xml:space="preserve"> o nekim od </w:t>
      </w:r>
      <w:r w:rsidR="00C16E0B" w:rsidRPr="008353BA">
        <w:rPr>
          <w:rFonts w:ascii="Times New Roman" w:hAnsi="Times New Roman" w:cs="Times New Roman"/>
          <w:sz w:val="24"/>
          <w:szCs w:val="24"/>
        </w:rPr>
        <w:t xml:space="preserve">idućih </w:t>
      </w:r>
      <w:r w:rsidR="002F2269" w:rsidRPr="008353BA">
        <w:rPr>
          <w:rFonts w:ascii="Times New Roman" w:hAnsi="Times New Roman" w:cs="Times New Roman"/>
          <w:sz w:val="24"/>
          <w:szCs w:val="24"/>
        </w:rPr>
        <w:t>pitanja</w:t>
      </w:r>
      <w:r w:rsidR="00114F7B" w:rsidRPr="008353BA">
        <w:rPr>
          <w:rFonts w:ascii="Times New Roman" w:hAnsi="Times New Roman" w:cs="Times New Roman"/>
          <w:sz w:val="24"/>
          <w:szCs w:val="24"/>
        </w:rPr>
        <w:t xml:space="preserve">, s ciljem osvještavanja načina na koji </w:t>
      </w:r>
      <w:r w:rsidR="00C16E0B" w:rsidRPr="008353BA">
        <w:rPr>
          <w:rFonts w:ascii="Times New Roman" w:hAnsi="Times New Roman" w:cs="Times New Roman"/>
          <w:sz w:val="24"/>
          <w:szCs w:val="24"/>
        </w:rPr>
        <w:t>učenici – sudionici glasovanja,</w:t>
      </w:r>
      <w:r w:rsidR="00114F7B" w:rsidRPr="008353BA">
        <w:rPr>
          <w:rFonts w:ascii="Times New Roman" w:hAnsi="Times New Roman" w:cs="Times New Roman"/>
          <w:sz w:val="24"/>
          <w:szCs w:val="24"/>
        </w:rPr>
        <w:t xml:space="preserve"> </w:t>
      </w:r>
      <w:r w:rsidR="00C16E0B" w:rsidRPr="008353BA">
        <w:rPr>
          <w:rFonts w:ascii="Times New Roman" w:hAnsi="Times New Roman" w:cs="Times New Roman"/>
          <w:sz w:val="24"/>
          <w:szCs w:val="24"/>
        </w:rPr>
        <w:t>koriste</w:t>
      </w:r>
      <w:r w:rsidR="00114F7B" w:rsidRPr="008353BA">
        <w:rPr>
          <w:rFonts w:ascii="Times New Roman" w:hAnsi="Times New Roman" w:cs="Times New Roman"/>
          <w:sz w:val="24"/>
          <w:szCs w:val="24"/>
        </w:rPr>
        <w:t xml:space="preserve"> medije i </w:t>
      </w:r>
      <w:r w:rsidR="00C16E0B" w:rsidRPr="008353BA">
        <w:rPr>
          <w:rFonts w:ascii="Times New Roman" w:hAnsi="Times New Roman" w:cs="Times New Roman"/>
          <w:sz w:val="24"/>
          <w:szCs w:val="24"/>
        </w:rPr>
        <w:t>razvijaju li</w:t>
      </w:r>
      <w:r w:rsidR="00114F7B" w:rsidRPr="008353BA">
        <w:rPr>
          <w:rFonts w:ascii="Times New Roman" w:hAnsi="Times New Roman" w:cs="Times New Roman"/>
          <w:sz w:val="24"/>
          <w:szCs w:val="24"/>
        </w:rPr>
        <w:t xml:space="preserve"> kritičko mišljenje</w:t>
      </w:r>
      <w:r w:rsidR="00C16E0B" w:rsidRPr="008353BA">
        <w:rPr>
          <w:rFonts w:ascii="Times New Roman" w:hAnsi="Times New Roman" w:cs="Times New Roman"/>
          <w:sz w:val="24"/>
          <w:szCs w:val="24"/>
        </w:rPr>
        <w:t xml:space="preserve">. </w:t>
      </w:r>
      <w:r w:rsidR="00EF7403" w:rsidRPr="008353BA">
        <w:rPr>
          <w:rFonts w:ascii="Times New Roman" w:hAnsi="Times New Roman" w:cs="Times New Roman"/>
          <w:sz w:val="24"/>
          <w:szCs w:val="24"/>
        </w:rPr>
        <w:t xml:space="preserve">Učenicima možete predstaviti </w:t>
      </w:r>
      <w:r w:rsidR="00EF7403" w:rsidRPr="008353BA">
        <w:rPr>
          <w:rFonts w:ascii="Times New Roman" w:hAnsi="Times New Roman" w:cs="Times New Roman"/>
          <w:iCs/>
          <w:sz w:val="24"/>
          <w:szCs w:val="24"/>
        </w:rPr>
        <w:t xml:space="preserve">„Kodeks časti hrvatskih novinara o etici u izvještavanju“ (dostupan na </w:t>
      </w:r>
      <w:hyperlink r:id="rId16" w:history="1">
        <w:r w:rsidR="00EF7403" w:rsidRPr="008353BA">
          <w:rPr>
            <w:rStyle w:val="Hiperveza"/>
            <w:rFonts w:ascii="Times New Roman" w:hAnsi="Times New Roman" w:cs="Times New Roman"/>
            <w:b/>
            <w:iCs/>
            <w:sz w:val="24"/>
            <w:szCs w:val="24"/>
          </w:rPr>
          <w:t>www.hnd.hr/kodeks-casti-hrvatskih-novinara</w:t>
        </w:r>
      </w:hyperlink>
      <w:r w:rsidR="00EF7403" w:rsidRPr="008353BA">
        <w:rPr>
          <w:rFonts w:ascii="Times New Roman" w:hAnsi="Times New Roman" w:cs="Times New Roman"/>
          <w:iCs/>
          <w:sz w:val="24"/>
          <w:szCs w:val="24"/>
        </w:rPr>
        <w:t>), posebno članke koji se odnose na zaštitu osobnih podataka (djece i maloljetnika), diskriminaciju, dostojanstveno izvještavanje, izvještavanje u javnom interesu itd. Kodeks vas može rukovoditi pri pregledavanju radova.</w:t>
      </w:r>
      <w:r w:rsidR="00EF7403" w:rsidRPr="008353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CD5452" w14:textId="7C1FED37" w:rsidR="00EF7403" w:rsidRPr="008353BA" w:rsidRDefault="00EF7403" w:rsidP="00C16E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Pitanja za</w:t>
      </w:r>
      <w:r w:rsidR="00564E25" w:rsidRPr="008353BA">
        <w:rPr>
          <w:rFonts w:ascii="Times New Roman" w:hAnsi="Times New Roman" w:cs="Times New Roman"/>
          <w:sz w:val="24"/>
          <w:szCs w:val="24"/>
        </w:rPr>
        <w:t xml:space="preserve"> učenike u </w:t>
      </w:r>
      <w:r w:rsidRPr="008353BA">
        <w:rPr>
          <w:rFonts w:ascii="Times New Roman" w:hAnsi="Times New Roman" w:cs="Times New Roman"/>
          <w:sz w:val="24"/>
          <w:szCs w:val="24"/>
        </w:rPr>
        <w:t>pripremn</w:t>
      </w:r>
      <w:r w:rsidR="00564E25" w:rsidRPr="008353BA">
        <w:rPr>
          <w:rFonts w:ascii="Times New Roman" w:hAnsi="Times New Roman" w:cs="Times New Roman"/>
          <w:sz w:val="24"/>
          <w:szCs w:val="24"/>
        </w:rPr>
        <w:t xml:space="preserve">oj </w:t>
      </w:r>
      <w:r w:rsidRPr="008353BA">
        <w:rPr>
          <w:rFonts w:ascii="Times New Roman" w:hAnsi="Times New Roman" w:cs="Times New Roman"/>
          <w:sz w:val="24"/>
          <w:szCs w:val="24"/>
        </w:rPr>
        <w:t>faz</w:t>
      </w:r>
      <w:r w:rsidR="00564E25" w:rsidRPr="008353BA">
        <w:rPr>
          <w:rFonts w:ascii="Times New Roman" w:hAnsi="Times New Roman" w:cs="Times New Roman"/>
          <w:sz w:val="24"/>
          <w:szCs w:val="24"/>
        </w:rPr>
        <w:t>i</w:t>
      </w:r>
      <w:r w:rsidRPr="008353BA">
        <w:rPr>
          <w:rFonts w:ascii="Times New Roman" w:hAnsi="Times New Roman" w:cs="Times New Roman"/>
          <w:sz w:val="24"/>
          <w:szCs w:val="24"/>
        </w:rPr>
        <w:t xml:space="preserve"> glasovanja: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1CCF" w:rsidRPr="008353BA" w14:paraId="1914910B" w14:textId="77777777" w:rsidTr="000734C5">
        <w:tc>
          <w:tcPr>
            <w:tcW w:w="9351" w:type="dxa"/>
          </w:tcPr>
          <w:p w14:paraId="072479DD" w14:textId="2C8650FF" w:rsidR="00D21CCF" w:rsidRPr="008353B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Koje medije najviše pratite? Jeste li skloni pratiti emisije koje su popularne u javnosti i među vašim vršnjacima?</w:t>
            </w:r>
            <w:r w:rsidR="00F20CA9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0CA9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Koje</w:t>
            </w:r>
            <w:r w:rsidR="00F20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 to</w:t>
            </w:r>
            <w:r w:rsidR="00F20CA9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teme i koje emisije?</w:t>
            </w:r>
          </w:p>
          <w:p w14:paraId="1D63D214" w14:textId="77777777" w:rsidR="00D21CCF" w:rsidRPr="008353B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Kako ono što gledate utječe  na vaše stavove, osjećaje, mišljenje? Npr. osjećate li se zabavljeno, informirano, educirano, dosadno... nakon korištenja određenog medija?</w:t>
            </w:r>
          </w:p>
          <w:p w14:paraId="197F04FC" w14:textId="77777777" w:rsidR="00D21CCF" w:rsidRPr="008353B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Što za vas znači kritički promišljati (ne samo o medijima, nego i o obrazovanju, politici, susjedskim odnosima...)?</w:t>
            </w:r>
          </w:p>
          <w:p w14:paraId="38EF0878" w14:textId="77777777" w:rsidR="00D21CCF" w:rsidRPr="008353B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Primjećujete li u medijima diskriminaciju, kršenje ljudskih prava, pristranost u izvještavanju? Navedite primjere.</w:t>
            </w:r>
          </w:p>
          <w:p w14:paraId="4524C407" w14:textId="1F8F57A7" w:rsidR="00D21CCF" w:rsidRPr="008353B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Što je za vas kvalitetan novinarski rad (televizijski, radijski i </w:t>
            </w:r>
            <w:r w:rsidR="005D710A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online i 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tiskani)?</w:t>
            </w:r>
          </w:p>
          <w:p w14:paraId="2E81119E" w14:textId="77777777" w:rsidR="00D21CCF" w:rsidRPr="008353B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koji način mora biti razrađen, osmišljen (koliko dugačak s obzirom na neku temu? kako bi trebao izgledati redoslijed – početak, sredina, kraj rada)? </w:t>
            </w:r>
          </w:p>
          <w:p w14:paraId="288DA268" w14:textId="77777777" w:rsidR="00D21CCF" w:rsidRPr="008353B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Kakve informacije bi mediji trebali prenositi (npr. provjerene, istinite…)? </w:t>
            </w:r>
          </w:p>
          <w:p w14:paraId="5C9C389C" w14:textId="77777777" w:rsidR="00D21CCF" w:rsidRPr="008353B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Možete li navesti nekoliko vrsta novinarskog izvještavanja i koje su njihove karakteristike (kroz usporedbu različitih portala, vrstu radio postaje ili televizijskog kanala)? - npr. senzacionalistički, informirajući prilog, edukativni, dokumentarni, prikaz „tople ljudske priče“… Koju vrstu izvještavanja najviše volite? Koja vrsta izvještavanja najviše privlači pozornost i zašto?</w:t>
            </w:r>
          </w:p>
          <w:p w14:paraId="58B0FE31" w14:textId="2F15D889" w:rsidR="00D21CCF" w:rsidRPr="008353BA" w:rsidRDefault="00D21CCF" w:rsidP="005D710A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Na koji način biste vi promovirali obrazovanje u medijima (npr. kroz neku medijsku kampanju ili novinarski članak, tv prilog, radijsku emisiju...)?</w:t>
            </w:r>
          </w:p>
        </w:tc>
      </w:tr>
    </w:tbl>
    <w:p w14:paraId="2CD245C6" w14:textId="77777777" w:rsidR="0073189F" w:rsidRPr="008353BA" w:rsidRDefault="0073189F" w:rsidP="008C259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18CF8C" w14:textId="1304FA3D" w:rsidR="005D710A" w:rsidRPr="008353BA" w:rsidRDefault="005D710A" w:rsidP="008C259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00BE04" w14:textId="5D4C1146" w:rsidR="0018119E" w:rsidRPr="008353BA" w:rsidRDefault="0018119E" w:rsidP="008C259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3F810C" w14:textId="0146824E" w:rsidR="000734C5" w:rsidRPr="008353BA" w:rsidRDefault="000734C5" w:rsidP="008C259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018EC1" w14:textId="1BCE403C" w:rsidR="000734C5" w:rsidRDefault="000734C5" w:rsidP="008C259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D7C856B" w14:textId="77777777" w:rsidR="000019B8" w:rsidRPr="008353BA" w:rsidRDefault="000019B8" w:rsidP="008C259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82ECAA" w14:textId="77777777" w:rsidR="000734C5" w:rsidRPr="008353BA" w:rsidRDefault="000734C5" w:rsidP="008C259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03DCBE9" w14:textId="7327E2E8" w:rsidR="00564E25" w:rsidRPr="008353BA" w:rsidRDefault="00564E25" w:rsidP="008C259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53BA">
        <w:rPr>
          <w:rFonts w:ascii="Times New Roman" w:hAnsi="Times New Roman" w:cs="Times New Roman"/>
          <w:iCs/>
          <w:sz w:val="24"/>
          <w:szCs w:val="24"/>
        </w:rPr>
        <w:lastRenderedPageBreak/>
        <w:t>Također, razgovarajte o temi ovogodišnje Nagrade s učenicima</w:t>
      </w:r>
      <w:r w:rsidR="00D21CCF" w:rsidRPr="008353BA">
        <w:rPr>
          <w:rFonts w:ascii="Times New Roman" w:hAnsi="Times New Roman" w:cs="Times New Roman"/>
          <w:iCs/>
          <w:sz w:val="24"/>
          <w:szCs w:val="24"/>
        </w:rPr>
        <w:t xml:space="preserve"> – o povezanosti </w:t>
      </w:r>
      <w:r w:rsidR="00F20CA9">
        <w:rPr>
          <w:rFonts w:ascii="Times New Roman" w:hAnsi="Times New Roman" w:cs="Times New Roman"/>
          <w:iCs/>
          <w:sz w:val="24"/>
          <w:szCs w:val="24"/>
        </w:rPr>
        <w:t>umjetnosti</w:t>
      </w:r>
      <w:r w:rsidR="00D21CCF" w:rsidRPr="008353BA">
        <w:rPr>
          <w:rFonts w:ascii="Times New Roman" w:hAnsi="Times New Roman" w:cs="Times New Roman"/>
          <w:iCs/>
          <w:sz w:val="24"/>
          <w:szCs w:val="24"/>
        </w:rPr>
        <w:t xml:space="preserve"> i socio-emocionalnih kompetencija djece i mladih</w:t>
      </w:r>
      <w:r w:rsidRPr="008353B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1CCF" w:rsidRPr="008353BA" w14:paraId="5E4E60D8" w14:textId="77777777" w:rsidTr="000734C5">
        <w:tc>
          <w:tcPr>
            <w:tcW w:w="9351" w:type="dxa"/>
          </w:tcPr>
          <w:p w14:paraId="3A02F84E" w14:textId="15540D06" w:rsidR="00D21CCF" w:rsidRPr="008353BA" w:rsidRDefault="00F20CA9" w:rsidP="005D710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Jeste li uključeni u neku od aktivnosti – glazbu (npr. pohađanje glazbene škole, tečajeva, pohađanje koncerata i sl.), ples, glumu, crtanje/kiparstvo, fotografiranje…</w:t>
            </w:r>
            <w:r w:rsidR="00D21CCF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14:paraId="1EFC8A6D" w14:textId="6D62DBA6" w:rsidR="00D21CCF" w:rsidRDefault="00D21CCF" w:rsidP="005D710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Koliko je za vas važno da se kao djeca i mladi uključujete u </w:t>
            </w:r>
            <w:r w:rsidR="00F20CA9">
              <w:rPr>
                <w:rFonts w:ascii="Times New Roman" w:hAnsi="Times New Roman" w:cs="Times New Roman"/>
                <w:i/>
                <w:sz w:val="24"/>
                <w:szCs w:val="24"/>
              </w:rPr>
              <w:t>te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aktivnost</w:t>
            </w:r>
            <w:r w:rsidR="00F20CA9">
              <w:rPr>
                <w:rFonts w:ascii="Times New Roman" w:hAnsi="Times New Roman" w:cs="Times New Roman"/>
                <w:i/>
                <w:sz w:val="24"/>
                <w:szCs w:val="24"/>
              </w:rPr>
              <w:t>i – što za vas znači umjetnost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14:paraId="44FADF49" w14:textId="36EFC673" w:rsidR="00F20CA9" w:rsidRDefault="00F20CA9" w:rsidP="005D710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Posjećujete li muzeja, kina, kazališta? Ako da, koliko često?</w:t>
            </w:r>
          </w:p>
          <w:p w14:paraId="4C224745" w14:textId="22A3B6FE" w:rsidR="00F20CA9" w:rsidRPr="008353BA" w:rsidRDefault="00F20CA9" w:rsidP="005D710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Jesu li u te aktivnosti uključeni roditelji i drugi članovi obitelji (braća, sestre, bake, djedovi…)?</w:t>
            </w:r>
          </w:p>
          <w:p w14:paraId="0FBAF7B5" w14:textId="3275492A" w:rsidR="005D710A" w:rsidRPr="008353BA" w:rsidRDefault="00D21CCF" w:rsidP="005D710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Koje </w:t>
            </w:r>
            <w:r w:rsidR="005D710A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dobrobiti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uočavate za sebe ili druge zbog </w:t>
            </w:r>
            <w:r w:rsidR="00F20CA9">
              <w:rPr>
                <w:rFonts w:ascii="Times New Roman" w:hAnsi="Times New Roman" w:cs="Times New Roman"/>
                <w:i/>
                <w:sz w:val="24"/>
                <w:szCs w:val="24"/>
              </w:rPr>
              <w:t>uključivanja u umjetničke aktivnosti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Pr="008353BA">
              <w:rPr>
                <w:rFonts w:ascii="Times New Roman" w:hAnsi="Times New Roman" w:cs="Times New Roman"/>
                <w:iCs/>
                <w:sz w:val="24"/>
                <w:szCs w:val="24"/>
              </w:rPr>
              <w:t>Nakon nekoliko odgovora, možete specifično pitati: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CF97584" w14:textId="56BB0AA6" w:rsidR="005D710A" w:rsidRPr="008353BA" w:rsidRDefault="005D710A" w:rsidP="005D710A">
            <w:pPr>
              <w:pStyle w:val="Odlomakpopis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20CA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D21CCF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ako </w:t>
            </w:r>
            <w:r w:rsidR="00F20CA9">
              <w:rPr>
                <w:rFonts w:ascii="Times New Roman" w:hAnsi="Times New Roman" w:cs="Times New Roman"/>
                <w:i/>
                <w:sz w:val="24"/>
                <w:szCs w:val="24"/>
              </w:rPr>
              <w:t>npr. glazba</w:t>
            </w:r>
            <w:r w:rsidR="00D21CCF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utječe na va</w:t>
            </w:r>
            <w:r w:rsidR="00F20CA9">
              <w:rPr>
                <w:rFonts w:ascii="Times New Roman" w:hAnsi="Times New Roman" w:cs="Times New Roman"/>
                <w:i/>
                <w:sz w:val="24"/>
                <w:szCs w:val="24"/>
              </w:rPr>
              <w:t>še raspoloženje</w:t>
            </w:r>
            <w:r w:rsidR="00D21CCF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14:paraId="4D7A0CEB" w14:textId="765D17E9" w:rsidR="00D21CCF" w:rsidRPr="00F20CA9" w:rsidRDefault="005D710A" w:rsidP="00F20CA9">
            <w:pPr>
              <w:pStyle w:val="Odlomakpopis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21CCF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Kako utječe na vaše odnose s drugima</w:t>
            </w:r>
            <w:r w:rsidR="00F20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(npr. imate li više poznanika, prijatelja)</w:t>
            </w:r>
            <w:r w:rsidR="00D21CCF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</w:tc>
      </w:tr>
    </w:tbl>
    <w:p w14:paraId="2852297D" w14:textId="77777777" w:rsidR="00D21CCF" w:rsidRPr="008353BA" w:rsidRDefault="00D21CCF" w:rsidP="008C25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42D15A" w14:textId="252E94B9" w:rsidR="005E0891" w:rsidRPr="008353BA" w:rsidRDefault="005E0891" w:rsidP="008C259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53BA">
        <w:rPr>
          <w:rFonts w:ascii="Times New Roman" w:hAnsi="Times New Roman" w:cs="Times New Roman"/>
          <w:iCs/>
          <w:sz w:val="24"/>
          <w:szCs w:val="24"/>
        </w:rPr>
        <w:t xml:space="preserve">Nakon učeničkih odgovora, možete istaknuti važnost </w:t>
      </w:r>
      <w:r w:rsidR="00F20CA9">
        <w:rPr>
          <w:rFonts w:ascii="Times New Roman" w:hAnsi="Times New Roman" w:cs="Times New Roman"/>
          <w:iCs/>
          <w:sz w:val="24"/>
          <w:szCs w:val="24"/>
        </w:rPr>
        <w:t>umjetnosti</w:t>
      </w:r>
      <w:r w:rsidRPr="008353BA">
        <w:rPr>
          <w:rFonts w:ascii="Times New Roman" w:hAnsi="Times New Roman" w:cs="Times New Roman"/>
          <w:iCs/>
          <w:sz w:val="24"/>
          <w:szCs w:val="24"/>
        </w:rPr>
        <w:t xml:space="preserve"> za razvoj socio-emocionalnih kompetencija i općih životnih vještina. Idući</w:t>
      </w:r>
      <w:r w:rsidR="00146815">
        <w:rPr>
          <w:rFonts w:ascii="Times New Roman" w:hAnsi="Times New Roman" w:cs="Times New Roman"/>
          <w:iCs/>
          <w:sz w:val="24"/>
          <w:szCs w:val="24"/>
        </w:rPr>
        <w:t xml:space="preserve"> stručni</w:t>
      </w:r>
      <w:r w:rsidRPr="008353BA">
        <w:rPr>
          <w:rFonts w:ascii="Times New Roman" w:hAnsi="Times New Roman" w:cs="Times New Roman"/>
          <w:iCs/>
          <w:sz w:val="24"/>
          <w:szCs w:val="24"/>
        </w:rPr>
        <w:t xml:space="preserve"> tekst</w:t>
      </w:r>
      <w:r w:rsidR="00710B01">
        <w:rPr>
          <w:rFonts w:ascii="Times New Roman" w:hAnsi="Times New Roman" w:cs="Times New Roman"/>
          <w:iCs/>
          <w:sz w:val="24"/>
          <w:szCs w:val="24"/>
        </w:rPr>
        <w:t xml:space="preserve">, kao smjernica u vašem razmišljanju, </w:t>
      </w:r>
      <w:r w:rsidRPr="008353BA">
        <w:rPr>
          <w:rFonts w:ascii="Times New Roman" w:hAnsi="Times New Roman" w:cs="Times New Roman"/>
          <w:iCs/>
          <w:sz w:val="24"/>
          <w:szCs w:val="24"/>
        </w:rPr>
        <w:t>može pomoći</w:t>
      </w:r>
      <w:r w:rsidR="00710B01">
        <w:rPr>
          <w:rFonts w:ascii="Times New Roman" w:hAnsi="Times New Roman" w:cs="Times New Roman"/>
          <w:iCs/>
          <w:sz w:val="24"/>
          <w:szCs w:val="24"/>
        </w:rPr>
        <w:t xml:space="preserve"> kako biste im na sažet način prenijeli važnost umjetnosti</w:t>
      </w:r>
      <w:r w:rsidRPr="008353B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E0891" w:rsidRPr="00710B01" w14:paraId="60116FDA" w14:textId="77777777" w:rsidTr="003B033D">
        <w:trPr>
          <w:trHeight w:val="1128"/>
        </w:trPr>
        <w:tc>
          <w:tcPr>
            <w:tcW w:w="9351" w:type="dxa"/>
          </w:tcPr>
          <w:p w14:paraId="45F91083" w14:textId="77777777" w:rsidR="00710B01" w:rsidRP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Umjetnost obogaćena intelektualnom, emocionalnom i humanom porukom prožetom estetskim vrijednostima, kao najvažnije sadržajno područje estetskog odgoja, zauzima vrijednu ulogu u životu mladog pojedinca.</w:t>
            </w:r>
          </w:p>
          <w:p w14:paraId="5A1027C4" w14:textId="77777777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</w:t>
            </w: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možemo zanemariti vezu između umjetnosti i kognitivnog funkcioniranja. Kada djeca nauče tražiti ljepotu, vjerojatnije je da će razviti vještine promatranja i pozornost na detalje, što koristi učenju u svim predmetima. Ove vještine mogu poboljšati kognitivne funkcije poput koncentracije, kritičkog razmišljanja i rješavanja problema, a zanimljivo je istaknuti kako neki nalazi pokazuju kako uključenost u umjetnost povećava angažman u školi i smanjuje stopu napuštanja škole, budući da učenici osjećaju veću svrhu i motivaciju. Tako su provedena brojna istraživanja koja dovode u vezi glazbeno obrazovanje i kognitivni razvoj, pa tako glazbeno obrazovani ljudi pokazuju bolje rezultate u testovima pamćenja, pamćenju riječi, sposobnosti čitanja, boljem rječniku, dekodiranju emocija, testovima kratkoročnog pamćenja, radnom pamćenju, vizualnom pamćenju, vizualno motoričkoj integraciji, taktilnoj preciznosti, selektivnoj pažnji, spacijalnoj sposobnosti, matematičkim sposobnostima i drugim neverbalnim sposobnostima (Nikolić, 2017). </w:t>
            </w:r>
          </w:p>
          <w:p w14:paraId="7C827293" w14:textId="77777777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48F0087" w14:textId="3372774D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Bavljenje umjetnošću potiče djecu na kreativno razmišljanje i maštovito izražavanje, razmatranje višestrukih rješenja i pristup problemima iz različitih perspektiva. Djeca tako uče vizualizirati mogućnosti, vježbaju originalno razmišljanje, što potiče inovativno i kreativno razmišljanje tijekom odrastanja (Eisner, 2002). Težnja za ljepotom potiče djecu da budu znatiželjna, kreativna i istraživačka, što pogoduje intelektualnom i umjetničkom razvoju. Estetsko uvažavanje pomaže djeci razviti znatiželju i potiče ih da promatraju detalje, obrasce i odnose u svijetu oko sebe. </w:t>
            </w:r>
          </w:p>
          <w:p w14:paraId="3F1E7E22" w14:textId="77777777" w:rsidR="00710B01" w:rsidRP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645F08" w14:textId="77777777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Umjetnost djecu uči i strpljivosti, radnim navikama, ustrajnosti, ako se udubimo u umjetničko vježbanje prisiljeni smo na samu koncentraciju i vježbanje uma koji se kreativno razvija te razvija osjećaj za lijepo. Osjećaj za lijepo, odnosno sposobnost prepoznavanja i uvažavanja estetskih kvaliteta u umjetnosti, prirodi i životu, smatra se važnim u psihičkom razvoju, pogotovo kod djece (Đurić, 2022). </w:t>
            </w:r>
          </w:p>
          <w:p w14:paraId="2365E477" w14:textId="77777777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1A8CDF" w14:textId="77777777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Umjetnost djeci daje siguran prostor da istražuju i izražavaju svoje emocije na neverbalan i kreativan način, a pogotovo one koje im je možda teško artikulirati pa tako djeca koja se bave umjetničkim izražavanjem pokazuju poboljšanu samosvijest i bolju emocionalnu regulaciju (Malchiodi, 2015). Umjetnost ima važnu ulogu i u unapređenju socijalnih vještina pa tako sudjelovanjem u grupnim umjetničkim aktivnostima dolazi do jačanja društvenih veza i poboljšanim međuljudskim vještinama (Wright i Pascoe, 2015). Razvijanje osjećaja za ljepotu proširuje dječju svijest o kulturnoj raznolikosti i pomaže im da vide vrijednost u stvarima i ljudima koji su drugačiji od njih samih. </w:t>
            </w:r>
          </w:p>
          <w:p w14:paraId="5D14237E" w14:textId="208C3D5B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Kada djeca nauče prepoznavati ljepotu u raznim oblicima – bilo da se radi o ljepoti u ljudima, umjetnosti ili prirodi – često razviju suosjećajniji i empatičniji pogled na svijet. Doživljavanje ljepote izvan sebe (npr. u umjetničkom djelu ili u prirodi) može potaknuti osjećaj povezanosti i želju za brigom za druge, što ide u prilog s rezultatima istraživanja koji sugeriraju da oni ljudi koji imaju snažnije izražen osjećaj zahvalnosti za ljepotu pokazuju i veću razinu empatije i suosjećanja (Diessner, Iyer, Smith i Haidt, 2013).</w:t>
            </w:r>
          </w:p>
          <w:p w14:paraId="3064AB7D" w14:textId="77777777" w:rsidR="00710B01" w:rsidRP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4F8572" w14:textId="77777777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Umjetničko izražavanje za djecu (ali i odrasle) predstavlja konstruktivan način nošenja sa stresom, tjeskobom i frustracijom. Djeca koja se redovito bave nekim oblikom umjetnosti često pokazuju višu razinu otpornosti i razvijaju zdravije mehanizme suočavanja sa životnim izazovima (Pfeifer, Lieberman i Dapretto, 2007). Proces bavljenja umjetnošću potiče svjesnost i usredotočenost, pomažući djeci da ostanu prisutni u trenutku. Doživljaj ljepote, bilo kroz umjetnost ili prirodu, često zahtijeva od djece da u potpunosti angažiraju svoja osjetila, potičući svjesnost i sposobnost prisustva, što može poboljšati fokus i smanjiti stres (Sato, Takenaka i Kawahara, 2012). To može biti osobito korisno u smanjenju tjeskobe i poboljšanju mentalnog zdravlja, a neki nalazi pokazuju kako čak i kratkotrajno bavljenje umjetnošću može smanjiti razinu kortizola, što ukazuje na smanjenje stresa (Kaimal, Raya i Muniza, 2016). </w:t>
            </w:r>
          </w:p>
          <w:p w14:paraId="7C0E71F1" w14:textId="77777777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8A27A8D" w14:textId="77BF2C2B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Osjećaj za ljepotu često je povezan s dubljim osjećajem cijenjenjem života pa tako osobe koje cijene ljepotu pokazuju i veće zadovoljstvo životom (Thrash, Elliot, Maruskin i Cassidy, 2010). Pa tako, za djecu, učenje pronalaženja ljepote u svakodnevnom životu može doprinijeti osjećaju zadovoljstva i optimizma, koji su ključni za zdrav psihički razvoj, a rano izlaganje umjetnosti stvara temelj za cjeloživotno uživanje i bavljenje umjetnošću kasnije kroz život, što potvrđuju i rezultati istraživanja koje sugerira da će odrasli koji su u djetinjstvu bili potaknuti na istraživanje umjetnosti vjerojatnije i nastaviti sudjelovati u njoj i cijeniti je (Thomson i Jaque, 2017). </w:t>
            </w:r>
          </w:p>
          <w:p w14:paraId="24D10E59" w14:textId="77777777" w:rsidR="00710B01" w:rsidRP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447500" w14:textId="7286BDE7" w:rsid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Estetska iskustva povezana su s razvojem osjetljivosti i poštovanja prema životu, kao i s većom sviješću o etičkim načelima (Zhang, 2007). Cijenjenje ljepote može voditi djecu u razumijevanju onoga što je dobro, ispravno i skladno, podržavajući formiranje pozitivnih vrijednosti i ideala.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„</w:t>
            </w: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Traženje lijepog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može dovesti i do egzistencijalnog promišljanja, pomažući djeci (ali i odraslima) da osjete veći osjećaj smisla i svrhe, kroz stvari u životu koje nadilaze materijalizam kao što su odnosi, ljubaznost i kreativnost, pridonoseći njihovom općem osjećaju svrhe (Dunn, Ruedy i Schweitzer, 2012). Umjetnost, odražavana sadržajno u likovnosti, glazbi, književnosti, poeziji, kiparstvu, arhitekturi, plesu i filmu nadmašuje bezobzirnost i ubrzani tempo života te se zaustavlja, makar na kratko, prodirući u dublji smisao čovjekove osobnosti i ljepote, kako u umjetnosti, ali i izvan nje - u prirodu, radu i životu uopće.</w:t>
            </w:r>
          </w:p>
          <w:p w14:paraId="75813DDE" w14:textId="77777777" w:rsidR="00710B01" w:rsidRPr="00710B01" w:rsidRDefault="00710B01" w:rsidP="00710B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494B8E" w14:textId="4B2DFB20" w:rsidR="00710B01" w:rsidRPr="00D672A8" w:rsidRDefault="00710B01" w:rsidP="00D672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67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„Umjetnost postoji da bi ponovo uspostavila osjetljivost i želju za životom“ </w:t>
            </w:r>
            <w:r w:rsidR="00D67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672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– Viktor Shklovsky</w:t>
            </w:r>
          </w:p>
          <w:p w14:paraId="2AC10D75" w14:textId="77777777" w:rsidR="00D672A8" w:rsidRDefault="00D672A8" w:rsidP="00710B01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4AF7CF" w14:textId="7521BF9E" w:rsidR="005E0891" w:rsidRPr="00710B01" w:rsidRDefault="00710B01" w:rsidP="00710B01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Vidimo kako su kultura i umjetnost bitne sastavnice općeg odgoja i obrazovanja koje pridonose punom razvoju pojedinca, a prema Smjernicama za umjetnički odgoj (UNESCO, 2006), navodi se kako umjetnički odgoj pridonosi obrazovanju koje objedinjuje tjelesne, intelektualne i stvaralačke sposobnosti i omogućuje dinamičnije i plodotvornije odnose između obrazovanja, kulture i umjetnosti.  </w:t>
            </w:r>
          </w:p>
        </w:tc>
      </w:tr>
    </w:tbl>
    <w:p w14:paraId="5FC9DF0E" w14:textId="77777777" w:rsidR="00DC3EDE" w:rsidRPr="008353BA" w:rsidRDefault="00DC3EDE" w:rsidP="008C25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A10699" w14:textId="77777777" w:rsidR="007A136B" w:rsidRPr="008353BA" w:rsidRDefault="007A136B" w:rsidP="008C25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DE083C" w14:textId="05046D13" w:rsidR="00564E25" w:rsidRPr="008353BA" w:rsidRDefault="00564E25" w:rsidP="00564E25">
      <w:pPr>
        <w:pStyle w:val="Odlomakpopisa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PREGLEDAVANJE RADOVA I </w:t>
      </w:r>
      <w:r w:rsidR="006450BC" w:rsidRPr="008353BA">
        <w:rPr>
          <w:rFonts w:ascii="Times New Roman" w:hAnsi="Times New Roman" w:cs="Times New Roman"/>
          <w:b/>
          <w:bCs/>
          <w:sz w:val="24"/>
          <w:szCs w:val="24"/>
        </w:rPr>
        <w:t>RASPRAVA</w:t>
      </w:r>
    </w:p>
    <w:p w14:paraId="5E7F11B9" w14:textId="64A53F94" w:rsidR="003C63EB" w:rsidRPr="008353BA" w:rsidRDefault="00A74847" w:rsidP="00564E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Prijedlog pitanja za </w:t>
      </w:r>
      <w:r w:rsidR="006450BC" w:rsidRPr="008353BA">
        <w:rPr>
          <w:rFonts w:ascii="Times New Roman" w:hAnsi="Times New Roman" w:cs="Times New Roman"/>
          <w:sz w:val="24"/>
          <w:szCs w:val="24"/>
        </w:rPr>
        <w:t>raspravu</w:t>
      </w:r>
      <w:r w:rsidRPr="008353BA">
        <w:rPr>
          <w:rFonts w:ascii="Times New Roman" w:hAnsi="Times New Roman" w:cs="Times New Roman"/>
          <w:sz w:val="24"/>
          <w:szCs w:val="24"/>
        </w:rPr>
        <w:t xml:space="preserve"> među učenicima, roditeljima i </w:t>
      </w:r>
      <w:r w:rsidR="008C2592" w:rsidRPr="008353BA">
        <w:rPr>
          <w:rFonts w:ascii="Times New Roman" w:hAnsi="Times New Roman" w:cs="Times New Roman"/>
          <w:sz w:val="24"/>
          <w:szCs w:val="24"/>
        </w:rPr>
        <w:t>nastavnicima</w:t>
      </w:r>
      <w:r w:rsidRPr="008353BA">
        <w:rPr>
          <w:rFonts w:ascii="Times New Roman" w:hAnsi="Times New Roman" w:cs="Times New Roman"/>
          <w:sz w:val="24"/>
          <w:szCs w:val="24"/>
        </w:rPr>
        <w:t xml:space="preserve"> nakon pregledanih radova: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3189F" w:rsidRPr="008353BA" w14:paraId="41391532" w14:textId="77777777" w:rsidTr="000734C5">
        <w:tc>
          <w:tcPr>
            <w:tcW w:w="9351" w:type="dxa"/>
          </w:tcPr>
          <w:p w14:paraId="3C161CD7" w14:textId="77777777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Koji je, prema vašem mišljenju, bio cilj rada? Iz čega ste to zaključili?</w:t>
            </w:r>
          </w:p>
          <w:p w14:paraId="375D399A" w14:textId="77777777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Koje vrijednosti promovira rad?</w:t>
            </w:r>
          </w:p>
          <w:p w14:paraId="0E77918E" w14:textId="77777777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Što ste naučili (novo) iz rada ili koju poruku ste upamtili?</w:t>
            </w:r>
          </w:p>
          <w:p w14:paraId="1C17A870" w14:textId="77777777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Koje osjećaje u vama budi rad? </w:t>
            </w:r>
          </w:p>
          <w:p w14:paraId="52A59ED6" w14:textId="77777777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koji način novinar promovira obrazovanje u svome radu? </w:t>
            </w:r>
          </w:p>
          <w:p w14:paraId="36CB62E4" w14:textId="7B8D0E21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Specifično, na koji način novinar povezuje </w:t>
            </w:r>
            <w:r w:rsidR="00D672A8">
              <w:rPr>
                <w:rFonts w:ascii="Times New Roman" w:hAnsi="Times New Roman" w:cs="Times New Roman"/>
                <w:i/>
                <w:sz w:val="24"/>
                <w:szCs w:val="24"/>
              </w:rPr>
              <w:t>umjetnost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socio-emocionalne vještine djece i mladih?</w:t>
            </w:r>
            <w:r w:rsidR="00D67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Jesu li djeca i mladi prisutni u radu – čuje li se njihov glas?</w:t>
            </w:r>
          </w:p>
          <w:p w14:paraId="339D94ED" w14:textId="77777777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Kakav je stil izvještavanja novinara? Koristi li ispravne gramatičke izraze, tj. književni jezik? </w:t>
            </w:r>
          </w:p>
          <w:p w14:paraId="3F67289B" w14:textId="77777777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svome radu, poštuje li novinar „Kodeks časti hrvatskih novinara o etici u izvještavanju“? </w:t>
            </w:r>
          </w:p>
          <w:p w14:paraId="738D9A59" w14:textId="6001E5E7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Iznosi li novinar više činjenice i sugovornikova stajališta ili pretežno iznosi vlastito stajalište? Slažete li se sa stajalištem novinara? Koliko ono utječe na čitatelja/</w:t>
            </w:r>
            <w:r w:rsidR="00641429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gledatelja/</w:t>
            </w:r>
            <w:r w:rsidR="00641429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slušatelja?</w:t>
            </w:r>
            <w:r w:rsidR="00641429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Koliko dozvoljava čitatelju/gledatelju/slušatelju da sam dođe do zaključka? </w:t>
            </w:r>
          </w:p>
          <w:p w14:paraId="0248E2FF" w14:textId="6E2EBFFD" w:rsidR="0073189F" w:rsidRPr="008353BA" w:rsidRDefault="0073189F" w:rsidP="0064142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Razmislite što </w:t>
            </w:r>
            <w:r w:rsidR="00117239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može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najviše utjeca</w:t>
            </w:r>
            <w:r w:rsidR="00117239"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>ti</w:t>
            </w:r>
            <w:r w:rsidRPr="00835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vas da glasate za određeni rad: jeste li skloni glasati za neki rad više na temelju osjećaja, kvalitete priloga u tehničkom smislu i po strukturi, kvalitetnim informacijama ili nečeg drugog?</w:t>
            </w:r>
          </w:p>
        </w:tc>
      </w:tr>
    </w:tbl>
    <w:p w14:paraId="63E9BC41" w14:textId="77777777" w:rsidR="0073189F" w:rsidRPr="008353BA" w:rsidRDefault="0073189F" w:rsidP="00564E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F147D6" w14:textId="315F42B7" w:rsidR="00E3789D" w:rsidRPr="008353BA" w:rsidRDefault="00E3789D" w:rsidP="00E3789D">
      <w:pPr>
        <w:pStyle w:val="Odlomakpopisa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3BA">
        <w:rPr>
          <w:rFonts w:ascii="Times New Roman" w:hAnsi="Times New Roman" w:cs="Times New Roman"/>
          <w:b/>
          <w:sz w:val="24"/>
          <w:szCs w:val="24"/>
        </w:rPr>
        <w:lastRenderedPageBreak/>
        <w:t>OCJENJIVANJE RADOVA</w:t>
      </w:r>
    </w:p>
    <w:p w14:paraId="6F1B9FBA" w14:textId="3793E54B" w:rsidR="00641429" w:rsidRPr="008353BA" w:rsidRDefault="006F458D" w:rsidP="00641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b/>
          <w:bCs/>
          <w:sz w:val="24"/>
          <w:szCs w:val="24"/>
        </w:rPr>
        <w:t>Prijedlog</w:t>
      </w:r>
      <w:r w:rsidRPr="008353BA">
        <w:rPr>
          <w:rFonts w:ascii="Times New Roman" w:hAnsi="Times New Roman" w:cs="Times New Roman"/>
          <w:sz w:val="24"/>
          <w:szCs w:val="24"/>
        </w:rPr>
        <w:t>: Možete definirati svoje, specifične kriterije na temelju kojih ćete procjenjivati svaki rad. Možete uvesti ocjene od 1 - 5 ili od 1 - 10 i tako glasati za onaj rad koji dobije najviše bodova ili se dogovorite koji radovi zadovoljavaju zadane kriterije pa ocjenu za najbolji rad donesite na temelju diskusije među sudionicima.</w:t>
      </w:r>
    </w:p>
    <w:p w14:paraId="0081C322" w14:textId="6D640B43" w:rsidR="002F5922" w:rsidRPr="00D672A8" w:rsidRDefault="006F458D" w:rsidP="00D672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3BA">
        <w:rPr>
          <w:rFonts w:ascii="Times New Roman" w:hAnsi="Times New Roman" w:cs="Times New Roman"/>
          <w:b/>
          <w:bCs/>
          <w:sz w:val="24"/>
          <w:szCs w:val="24"/>
        </w:rPr>
        <w:t>Pragmin prijedlog kriterija</w:t>
      </w:r>
      <w:r w:rsidR="00AD3002"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 – obrazac za ocjenjivanje pojedinačnog rada</w:t>
      </w:r>
      <w:r w:rsidRPr="008353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455C637" w14:textId="28E551D9" w:rsidR="006F458D" w:rsidRPr="008353BA" w:rsidRDefault="00117239" w:rsidP="00641429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53BA">
        <w:rPr>
          <w:rFonts w:ascii="Times New Roman" w:hAnsi="Times New Roman" w:cs="Times New Roman"/>
          <w:bCs/>
          <w:i/>
          <w:iCs/>
          <w:sz w:val="24"/>
          <w:szCs w:val="24"/>
        </w:rPr>
        <w:t>(kriteriji iz tablice se mogu „upariti“ s pitanjima iz točke II. PREGLEDAVANJE RADOVA I DISKUSIJA)</w:t>
      </w:r>
    </w:p>
    <w:p w14:paraId="55A74474" w14:textId="77777777" w:rsidR="008165E9" w:rsidRPr="008353BA" w:rsidRDefault="008165E9" w:rsidP="006F45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4321"/>
        <w:tblW w:w="9078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1003"/>
      </w:tblGrid>
      <w:tr w:rsidR="00A458A0" w:rsidRPr="008353BA" w14:paraId="7E74933F" w14:textId="77777777" w:rsidTr="00641429">
        <w:trPr>
          <w:trHeight w:val="555"/>
        </w:trPr>
        <w:tc>
          <w:tcPr>
            <w:tcW w:w="6091" w:type="dxa"/>
          </w:tcPr>
          <w:p w14:paraId="1B2AE053" w14:textId="472AC0B1" w:rsidR="00A458A0" w:rsidRPr="008353BA" w:rsidRDefault="00117239" w:rsidP="00641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>KRITERIJ:</w:t>
            </w:r>
          </w:p>
        </w:tc>
        <w:tc>
          <w:tcPr>
            <w:tcW w:w="992" w:type="dxa"/>
          </w:tcPr>
          <w:p w14:paraId="56EC9349" w14:textId="11CB8C99" w:rsidR="00A458A0" w:rsidRPr="008353BA" w:rsidRDefault="00A458A0" w:rsidP="00641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>RAD</w:t>
            </w:r>
            <w:r w:rsidR="00641429"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DB4E21" w14:textId="48DD7DF5" w:rsidR="00A458A0" w:rsidRPr="008353BA" w:rsidRDefault="00A458A0" w:rsidP="00641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>RAD</w:t>
            </w:r>
            <w:r w:rsidR="00641429"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14513670" w14:textId="0065917E" w:rsidR="00A458A0" w:rsidRPr="008353BA" w:rsidRDefault="00A458A0" w:rsidP="00641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>RAD</w:t>
            </w:r>
            <w:r w:rsidR="00641429"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7992"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A458A0" w:rsidRPr="008353BA" w14:paraId="51A522E8" w14:textId="77777777" w:rsidTr="00641429">
        <w:trPr>
          <w:trHeight w:val="557"/>
        </w:trPr>
        <w:tc>
          <w:tcPr>
            <w:tcW w:w="6091" w:type="dxa"/>
            <w:vAlign w:val="center"/>
          </w:tcPr>
          <w:p w14:paraId="79BC73B7" w14:textId="24B911CF" w:rsidR="00A458A0" w:rsidRPr="008353BA" w:rsidRDefault="00A458A0" w:rsidP="00641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3BA">
              <w:rPr>
                <w:rFonts w:ascii="Times New Roman" w:hAnsi="Times New Roman" w:cs="Times New Roman"/>
                <w:b/>
              </w:rPr>
              <w:t xml:space="preserve">Povezanost </w:t>
            </w:r>
            <w:r w:rsidR="00D672A8">
              <w:rPr>
                <w:rFonts w:ascii="Times New Roman" w:hAnsi="Times New Roman" w:cs="Times New Roman"/>
                <w:b/>
              </w:rPr>
              <w:t>umjetnosti</w:t>
            </w:r>
            <w:r w:rsidRPr="008353BA">
              <w:rPr>
                <w:rFonts w:ascii="Times New Roman" w:hAnsi="Times New Roman" w:cs="Times New Roman"/>
                <w:b/>
              </w:rPr>
              <w:t xml:space="preserve"> i socio-emocionalnih vještina </w:t>
            </w:r>
          </w:p>
          <w:p w14:paraId="5941D5B1" w14:textId="4DB03661" w:rsidR="00A458A0" w:rsidRPr="008353BA" w:rsidRDefault="00A458A0" w:rsidP="006414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53BA">
              <w:rPr>
                <w:rFonts w:ascii="Times New Roman" w:hAnsi="Times New Roman" w:cs="Times New Roman"/>
                <w:bCs/>
              </w:rPr>
              <w:t>o kojima novinar/sudionici priloga izravno govore ili se o tome može „iščitati između redova“</w:t>
            </w:r>
          </w:p>
        </w:tc>
        <w:tc>
          <w:tcPr>
            <w:tcW w:w="992" w:type="dxa"/>
            <w:vAlign w:val="center"/>
          </w:tcPr>
          <w:p w14:paraId="4DAFC03D" w14:textId="311BBEC0" w:rsidR="00A458A0" w:rsidRPr="008353BA" w:rsidRDefault="00A458A0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A6ED54D" w14:textId="33F6771E" w:rsidR="00A458A0" w:rsidRPr="008353BA" w:rsidRDefault="003E6F92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3" w:type="dxa"/>
            <w:vAlign w:val="center"/>
          </w:tcPr>
          <w:p w14:paraId="38F9CF74" w14:textId="5A4EA04D" w:rsidR="00A458A0" w:rsidRPr="008353BA" w:rsidRDefault="003E6F92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458A0" w:rsidRPr="008353BA" w14:paraId="47CEC26E" w14:textId="77777777" w:rsidTr="00641429">
        <w:trPr>
          <w:trHeight w:val="482"/>
        </w:trPr>
        <w:tc>
          <w:tcPr>
            <w:tcW w:w="6091" w:type="dxa"/>
            <w:vAlign w:val="center"/>
          </w:tcPr>
          <w:p w14:paraId="47390648" w14:textId="23C83CE7" w:rsidR="00A458A0" w:rsidRPr="008353BA" w:rsidRDefault="00A458A0" w:rsidP="006414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53BA">
              <w:rPr>
                <w:rFonts w:ascii="Times New Roman" w:hAnsi="Times New Roman" w:cs="Times New Roman"/>
                <w:b/>
              </w:rPr>
              <w:t xml:space="preserve">Kvaliteta izvještavanja: </w:t>
            </w:r>
            <w:r w:rsidRPr="008353BA">
              <w:rPr>
                <w:rFonts w:ascii="Times New Roman" w:hAnsi="Times New Roman" w:cs="Times New Roman"/>
                <w:bCs/>
              </w:rPr>
              <w:t xml:space="preserve">zanimljivost novinarskih pitanja, kadrovi, stil pisanja/izražavanja, uključivanje različitih sudionika u prilog: djece, roditelja, </w:t>
            </w:r>
            <w:r w:rsidR="00D672A8">
              <w:rPr>
                <w:rFonts w:ascii="Times New Roman" w:hAnsi="Times New Roman" w:cs="Times New Roman"/>
                <w:bCs/>
              </w:rPr>
              <w:t>umjetnika</w:t>
            </w:r>
            <w:r w:rsidRPr="008353BA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992" w:type="dxa"/>
            <w:vAlign w:val="center"/>
          </w:tcPr>
          <w:p w14:paraId="71B2D67D" w14:textId="1071A9DD" w:rsidR="00A458A0" w:rsidRPr="008353BA" w:rsidRDefault="00A458A0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4DB6D8C" w14:textId="11447F5C" w:rsidR="00A458A0" w:rsidRPr="008353BA" w:rsidRDefault="003E6F92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14:paraId="210682AE" w14:textId="18C53845" w:rsidR="00A458A0" w:rsidRPr="008353BA" w:rsidRDefault="003E6F92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458A0" w:rsidRPr="008353BA" w14:paraId="24A257EC" w14:textId="77777777" w:rsidTr="00641429">
        <w:trPr>
          <w:trHeight w:val="551"/>
        </w:trPr>
        <w:tc>
          <w:tcPr>
            <w:tcW w:w="6091" w:type="dxa"/>
            <w:vAlign w:val="center"/>
          </w:tcPr>
          <w:p w14:paraId="0D672022" w14:textId="7BD084C1" w:rsidR="003E6F92" w:rsidRPr="008353BA" w:rsidRDefault="00A458A0" w:rsidP="00641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3BA">
              <w:rPr>
                <w:rFonts w:ascii="Times New Roman" w:hAnsi="Times New Roman" w:cs="Times New Roman"/>
                <w:b/>
              </w:rPr>
              <w:t xml:space="preserve">Naglasak na pozitivnim stranama </w:t>
            </w:r>
            <w:r w:rsidR="00D672A8">
              <w:rPr>
                <w:rFonts w:ascii="Times New Roman" w:hAnsi="Times New Roman" w:cs="Times New Roman"/>
                <w:b/>
              </w:rPr>
              <w:t>umjetnosti</w:t>
            </w:r>
            <w:r w:rsidRPr="008353BA">
              <w:rPr>
                <w:rFonts w:ascii="Times New Roman" w:hAnsi="Times New Roman" w:cs="Times New Roman"/>
                <w:b/>
              </w:rPr>
              <w:t xml:space="preserve"> – </w:t>
            </w:r>
            <w:r w:rsidR="00D672A8">
              <w:rPr>
                <w:rFonts w:ascii="Times New Roman" w:hAnsi="Times New Roman" w:cs="Times New Roman"/>
                <w:b/>
              </w:rPr>
              <w:t>poboljšanju mentalnog zdravlja djece i mladih te obrazovnih ishoda</w:t>
            </w:r>
            <w:r w:rsidRPr="008353B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05DCC3" w14:textId="390CF17F" w:rsidR="00A458A0" w:rsidRPr="008353BA" w:rsidRDefault="00A458A0" w:rsidP="006414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53BA">
              <w:rPr>
                <w:rFonts w:ascii="Times New Roman" w:hAnsi="Times New Roman" w:cs="Times New Roman"/>
                <w:bCs/>
              </w:rPr>
              <w:t xml:space="preserve">(što je veći naglasak na pozitivnim stranama </w:t>
            </w:r>
            <w:r w:rsidR="00D672A8">
              <w:rPr>
                <w:rFonts w:ascii="Times New Roman" w:hAnsi="Times New Roman" w:cs="Times New Roman"/>
                <w:bCs/>
              </w:rPr>
              <w:t>umjetnosti,</w:t>
            </w:r>
            <w:r w:rsidR="003E6F92" w:rsidRPr="008353BA">
              <w:rPr>
                <w:rFonts w:ascii="Times New Roman" w:hAnsi="Times New Roman" w:cs="Times New Roman"/>
                <w:bCs/>
              </w:rPr>
              <w:t xml:space="preserve"> a </w:t>
            </w:r>
            <w:r w:rsidRPr="008353BA">
              <w:rPr>
                <w:rFonts w:ascii="Times New Roman" w:hAnsi="Times New Roman" w:cs="Times New Roman"/>
                <w:bCs/>
              </w:rPr>
              <w:t>ne toliko na</w:t>
            </w:r>
            <w:r w:rsidR="003E6F92" w:rsidRPr="008353BA">
              <w:rPr>
                <w:rFonts w:ascii="Times New Roman" w:hAnsi="Times New Roman" w:cs="Times New Roman"/>
                <w:bCs/>
              </w:rPr>
              <w:t xml:space="preserve"> samom</w:t>
            </w:r>
            <w:r w:rsidRPr="008353BA">
              <w:rPr>
                <w:rFonts w:ascii="Times New Roman" w:hAnsi="Times New Roman" w:cs="Times New Roman"/>
                <w:bCs/>
              </w:rPr>
              <w:t xml:space="preserve"> uspjeh</w:t>
            </w:r>
            <w:r w:rsidR="003E6F92" w:rsidRPr="008353BA">
              <w:rPr>
                <w:rFonts w:ascii="Times New Roman" w:hAnsi="Times New Roman" w:cs="Times New Roman"/>
                <w:bCs/>
              </w:rPr>
              <w:t>u u</w:t>
            </w:r>
            <w:r w:rsidR="00D672A8">
              <w:rPr>
                <w:rFonts w:ascii="Times New Roman" w:hAnsi="Times New Roman" w:cs="Times New Roman"/>
                <w:bCs/>
              </w:rPr>
              <w:t xml:space="preserve"> bavljenju umjetnošću, poput dobivanja nagrada i sl.</w:t>
            </w:r>
            <w:r w:rsidRPr="008353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15F306C6" w14:textId="738E47A8" w:rsidR="00A458A0" w:rsidRPr="008353BA" w:rsidRDefault="00A458A0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7579CEB" w14:textId="0BD6AE83" w:rsidR="00A458A0" w:rsidRPr="008353BA" w:rsidRDefault="003E6F92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14:paraId="672BA5AE" w14:textId="7C230DA9" w:rsidR="00A458A0" w:rsidRPr="008353BA" w:rsidRDefault="00A458A0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458A0" w:rsidRPr="008353BA" w14:paraId="33DCB09B" w14:textId="77777777" w:rsidTr="00641429">
        <w:trPr>
          <w:trHeight w:val="650"/>
        </w:trPr>
        <w:tc>
          <w:tcPr>
            <w:tcW w:w="6091" w:type="dxa"/>
            <w:vAlign w:val="center"/>
          </w:tcPr>
          <w:p w14:paraId="642FF083" w14:textId="77777777" w:rsidR="00A458A0" w:rsidRPr="008353BA" w:rsidRDefault="00A458A0" w:rsidP="00641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3BA">
              <w:rPr>
                <w:rFonts w:ascii="Times New Roman" w:hAnsi="Times New Roman" w:cs="Times New Roman"/>
                <w:b/>
              </w:rPr>
              <w:t>Informativnost priloga</w:t>
            </w:r>
          </w:p>
          <w:p w14:paraId="4A9AA32B" w14:textId="12F5ED8C" w:rsidR="00A458A0" w:rsidRPr="008353BA" w:rsidRDefault="00A458A0" w:rsidP="006414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53BA">
              <w:rPr>
                <w:rFonts w:ascii="Times New Roman" w:hAnsi="Times New Roman" w:cs="Times New Roman"/>
                <w:bCs/>
              </w:rPr>
              <w:t>Temeljem priloga dobio sam nove informacije o određeno</w:t>
            </w:r>
            <w:r w:rsidR="00D672A8">
              <w:rPr>
                <w:rFonts w:ascii="Times New Roman" w:hAnsi="Times New Roman" w:cs="Times New Roman"/>
                <w:bCs/>
              </w:rPr>
              <w:t>j grani umjetnosti</w:t>
            </w:r>
          </w:p>
        </w:tc>
        <w:tc>
          <w:tcPr>
            <w:tcW w:w="992" w:type="dxa"/>
            <w:vAlign w:val="center"/>
          </w:tcPr>
          <w:p w14:paraId="29727FC4" w14:textId="345FDB5A" w:rsidR="00A458A0" w:rsidRPr="008353BA" w:rsidRDefault="00A458A0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89C3F32" w14:textId="45F19302" w:rsidR="00A458A0" w:rsidRPr="008353BA" w:rsidRDefault="003E6F92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3" w:type="dxa"/>
            <w:vAlign w:val="center"/>
          </w:tcPr>
          <w:p w14:paraId="0D313576" w14:textId="610C67C9" w:rsidR="00A458A0" w:rsidRPr="008353BA" w:rsidRDefault="003E6F92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458A0" w:rsidRPr="008353BA" w14:paraId="50FFE674" w14:textId="77777777" w:rsidTr="00641429">
        <w:trPr>
          <w:trHeight w:val="354"/>
        </w:trPr>
        <w:tc>
          <w:tcPr>
            <w:tcW w:w="6091" w:type="dxa"/>
            <w:vAlign w:val="center"/>
          </w:tcPr>
          <w:p w14:paraId="24C9E18A" w14:textId="6BF918EE" w:rsidR="00A458A0" w:rsidRPr="008353BA" w:rsidRDefault="003E6F92" w:rsidP="00641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3BA">
              <w:rPr>
                <w:rFonts w:ascii="Times New Roman" w:hAnsi="Times New Roman" w:cs="Times New Roman"/>
                <w:b/>
              </w:rPr>
              <w:t xml:space="preserve">UKUPNA OCJENA RADA: </w:t>
            </w:r>
          </w:p>
        </w:tc>
        <w:tc>
          <w:tcPr>
            <w:tcW w:w="992" w:type="dxa"/>
            <w:vAlign w:val="center"/>
          </w:tcPr>
          <w:p w14:paraId="6FDE42CC" w14:textId="0BCA1727" w:rsidR="00A458A0" w:rsidRPr="008353BA" w:rsidRDefault="00641429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3CB579E1" w14:textId="62AB6516" w:rsidR="00A458A0" w:rsidRPr="008353BA" w:rsidRDefault="00641429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03" w:type="dxa"/>
            <w:vAlign w:val="center"/>
          </w:tcPr>
          <w:p w14:paraId="19118AA0" w14:textId="41F3445B" w:rsidR="00A458A0" w:rsidRPr="008353BA" w:rsidRDefault="00641429" w:rsidP="00641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14:paraId="2CEBC3FA" w14:textId="7EB14F47" w:rsidR="0089039D" w:rsidRPr="008353BA" w:rsidRDefault="0089039D">
      <w:pPr>
        <w:rPr>
          <w:rFonts w:ascii="Times New Roman" w:hAnsi="Times New Roman" w:cs="Times New Roman"/>
          <w:bCs/>
          <w:sz w:val="24"/>
          <w:szCs w:val="24"/>
        </w:rPr>
      </w:pPr>
    </w:p>
    <w:p w14:paraId="6B85330A" w14:textId="69742EE3" w:rsidR="0089039D" w:rsidRPr="008353BA" w:rsidRDefault="0089039D" w:rsidP="00E3789D">
      <w:pPr>
        <w:spacing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53BA">
        <w:rPr>
          <w:rFonts w:ascii="Times New Roman" w:hAnsi="Times New Roman" w:cs="Times New Roman"/>
          <w:bCs/>
          <w:i/>
          <w:iCs/>
          <w:sz w:val="24"/>
          <w:szCs w:val="24"/>
        </w:rPr>
        <w:t>Ukoliko nekoliko radova</w:t>
      </w:r>
      <w:r w:rsidR="003E6F92" w:rsidRPr="008353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 istoj kategoriji (npr. dva televizijska priloga)</w:t>
      </w:r>
      <w:r w:rsidRPr="008353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ima istu (najvišu) ocjenu, provedite drugi krug glasovanja u kojem će učenici glasati koji rad preferiraju. </w:t>
      </w:r>
    </w:p>
    <w:p w14:paraId="49AF4814" w14:textId="733B618F" w:rsidR="007004E2" w:rsidRPr="008353BA" w:rsidRDefault="00E3789D" w:rsidP="00E3789D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53BA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6F458D" w:rsidRPr="008353BA">
        <w:rPr>
          <w:rFonts w:ascii="Times New Roman" w:hAnsi="Times New Roman" w:cs="Times New Roman"/>
          <w:bCs/>
          <w:sz w:val="24"/>
          <w:szCs w:val="24"/>
        </w:rPr>
        <w:t>glasovanje</w:t>
      </w:r>
      <w:r w:rsidRPr="008353BA">
        <w:rPr>
          <w:rFonts w:ascii="Times New Roman" w:hAnsi="Times New Roman" w:cs="Times New Roman"/>
          <w:bCs/>
          <w:sz w:val="24"/>
          <w:szCs w:val="24"/>
        </w:rPr>
        <w:t xml:space="preserve">, koristite Pragmin </w:t>
      </w:r>
      <w:r w:rsidR="00DC3EDE" w:rsidRPr="008353BA">
        <w:rPr>
          <w:rFonts w:ascii="Times New Roman" w:hAnsi="Times New Roman" w:cs="Times New Roman"/>
          <w:bCs/>
          <w:sz w:val="24"/>
          <w:szCs w:val="24"/>
        </w:rPr>
        <w:t>obrazac za glasovanje</w:t>
      </w:r>
      <w:r w:rsidRPr="008353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3EDE" w:rsidRPr="008353BA">
        <w:rPr>
          <w:rFonts w:ascii="Times New Roman" w:hAnsi="Times New Roman" w:cs="Times New Roman"/>
          <w:bCs/>
          <w:sz w:val="24"/>
          <w:szCs w:val="24"/>
        </w:rPr>
        <w:t>dostupan na</w:t>
      </w:r>
      <w:r w:rsidRPr="008353BA">
        <w:rPr>
          <w:rFonts w:ascii="Times New Roman" w:hAnsi="Times New Roman" w:cs="Times New Roman"/>
          <w:bCs/>
          <w:sz w:val="24"/>
          <w:szCs w:val="24"/>
        </w:rPr>
        <w:t>:</w:t>
      </w:r>
      <w:r w:rsidR="00DC3EDE" w:rsidRPr="008353B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7" w:history="1">
        <w:r w:rsidR="00DC3EDE" w:rsidRPr="008353BA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http://www.udruga-pragma.hr/obrazovanje-i-mediji</w:t>
        </w:r>
      </w:hyperlink>
      <w:r w:rsidR="007004E2" w:rsidRPr="008353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3FD22A2" w14:textId="77777777" w:rsidR="003E6F92" w:rsidRPr="008353BA" w:rsidRDefault="003E6F92" w:rsidP="00E3789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B3DBB1" w14:textId="7A926439" w:rsidR="003E6F92" w:rsidRPr="008353BA" w:rsidRDefault="0011723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3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1B90097" w14:textId="4704971D" w:rsidR="00641429" w:rsidRPr="008353BA" w:rsidRDefault="003B033D" w:rsidP="0011611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3BA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74168D32" w14:textId="00F1A7A4" w:rsidR="00AE1DD9" w:rsidRPr="008353BA" w:rsidRDefault="00660A2D" w:rsidP="0011611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3B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</w:t>
      </w:r>
      <w:r w:rsidR="00BC2665" w:rsidRPr="008353BA">
        <w:rPr>
          <w:rFonts w:ascii="Times New Roman" w:eastAsia="Calibri" w:hAnsi="Times New Roman" w:cs="Times New Roman"/>
          <w:b/>
          <w:bCs/>
          <w:sz w:val="24"/>
          <w:szCs w:val="24"/>
        </w:rPr>
        <w:t>rije</w:t>
      </w:r>
      <w:r w:rsidRPr="008353BA">
        <w:rPr>
          <w:rFonts w:ascii="Times New Roman" w:eastAsia="Calibri" w:hAnsi="Times New Roman" w:cs="Times New Roman"/>
          <w:b/>
          <w:bCs/>
          <w:sz w:val="24"/>
          <w:szCs w:val="24"/>
        </w:rPr>
        <w:t>dlog</w:t>
      </w:r>
      <w:r w:rsidR="00BC2665" w:rsidRPr="008353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„doći do glasa“:</w:t>
      </w:r>
    </w:p>
    <w:p w14:paraId="5957F456" w14:textId="34D7E7B6" w:rsidR="001C4E01" w:rsidRPr="00D672A8" w:rsidRDefault="001C4E01" w:rsidP="00D672A8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>Š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kola/dom organizira skupinu koja će sudjelovati u glas</w:t>
      </w:r>
      <w:r w:rsidR="00A0776D" w:rsidRPr="008353BA">
        <w:rPr>
          <w:rFonts w:ascii="Times New Roman" w:eastAsia="Calibri" w:hAnsi="Times New Roman" w:cs="Times New Roman"/>
          <w:sz w:val="24"/>
          <w:szCs w:val="24"/>
        </w:rPr>
        <w:t>ov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anju (učenici, nastavnici, stručni suradnici</w:t>
      </w:r>
      <w:r w:rsidR="00A540C2" w:rsidRPr="008353BA">
        <w:rPr>
          <w:rFonts w:ascii="Times New Roman" w:eastAsia="Calibri" w:hAnsi="Times New Roman" w:cs="Times New Roman"/>
          <w:sz w:val="24"/>
          <w:szCs w:val="24"/>
        </w:rPr>
        <w:t>,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 roditelji</w:t>
      </w:r>
      <w:r w:rsidRPr="008353BA">
        <w:rPr>
          <w:rFonts w:ascii="Times New Roman" w:eastAsia="Calibri" w:hAnsi="Times New Roman" w:cs="Times New Roman"/>
          <w:sz w:val="24"/>
          <w:szCs w:val="24"/>
        </w:rPr>
        <w:t xml:space="preserve"> ili: novinarska grupa, knjižničari…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) i odredi kriterije po kojima će vrednovati radove</w:t>
      </w:r>
      <w:r w:rsidR="00D672A8">
        <w:rPr>
          <w:rFonts w:ascii="Times New Roman" w:eastAsia="Calibri" w:hAnsi="Times New Roman" w:cs="Times New Roman"/>
          <w:sz w:val="24"/>
          <w:szCs w:val="24"/>
        </w:rPr>
        <w:t>; uz ključni kriterij – promiče li prilog</w:t>
      </w:r>
      <w:r w:rsidR="00D672A8" w:rsidRPr="00D672A8">
        <w:rPr>
          <w:rFonts w:ascii="Times New Roman" w:eastAsia="Calibri" w:hAnsi="Times New Roman" w:cs="Times New Roman"/>
          <w:sz w:val="24"/>
          <w:szCs w:val="24"/>
        </w:rPr>
        <w:t xml:space="preserve"> stvaralačk</w:t>
      </w:r>
      <w:r w:rsidR="00D672A8">
        <w:rPr>
          <w:rFonts w:ascii="Times New Roman" w:eastAsia="Calibri" w:hAnsi="Times New Roman" w:cs="Times New Roman"/>
          <w:sz w:val="24"/>
          <w:szCs w:val="24"/>
        </w:rPr>
        <w:t>i</w:t>
      </w:r>
      <w:r w:rsidR="00D672A8" w:rsidRPr="00D672A8">
        <w:rPr>
          <w:rFonts w:ascii="Times New Roman" w:eastAsia="Calibri" w:hAnsi="Times New Roman" w:cs="Times New Roman"/>
          <w:sz w:val="24"/>
          <w:szCs w:val="24"/>
        </w:rPr>
        <w:t xml:space="preserve"> potencijal, smis</w:t>
      </w:r>
      <w:r w:rsidR="00D672A8">
        <w:rPr>
          <w:rFonts w:ascii="Times New Roman" w:eastAsia="Calibri" w:hAnsi="Times New Roman" w:cs="Times New Roman"/>
          <w:sz w:val="24"/>
          <w:szCs w:val="24"/>
        </w:rPr>
        <w:t>ao</w:t>
      </w:r>
      <w:r w:rsidR="00D672A8" w:rsidRPr="00D672A8">
        <w:rPr>
          <w:rFonts w:ascii="Times New Roman" w:eastAsia="Calibri" w:hAnsi="Times New Roman" w:cs="Times New Roman"/>
          <w:sz w:val="24"/>
          <w:szCs w:val="24"/>
        </w:rPr>
        <w:t xml:space="preserve"> za estetiku te kreativn</w:t>
      </w:r>
      <w:r w:rsidR="00D672A8">
        <w:rPr>
          <w:rFonts w:ascii="Times New Roman" w:eastAsia="Calibri" w:hAnsi="Times New Roman" w:cs="Times New Roman"/>
          <w:sz w:val="24"/>
          <w:szCs w:val="24"/>
        </w:rPr>
        <w:t>e</w:t>
      </w:r>
      <w:r w:rsidR="00D672A8" w:rsidRPr="00D672A8">
        <w:rPr>
          <w:rFonts w:ascii="Times New Roman" w:eastAsia="Calibri" w:hAnsi="Times New Roman" w:cs="Times New Roman"/>
          <w:sz w:val="24"/>
          <w:szCs w:val="24"/>
        </w:rPr>
        <w:t xml:space="preserve"> inicijativ</w:t>
      </w:r>
      <w:r w:rsidR="00D672A8">
        <w:rPr>
          <w:rFonts w:ascii="Times New Roman" w:eastAsia="Calibri" w:hAnsi="Times New Roman" w:cs="Times New Roman"/>
          <w:sz w:val="24"/>
          <w:szCs w:val="24"/>
        </w:rPr>
        <w:t>e</w:t>
      </w:r>
      <w:r w:rsidR="00D672A8" w:rsidRPr="00D672A8">
        <w:rPr>
          <w:rFonts w:ascii="Times New Roman" w:eastAsia="Calibri" w:hAnsi="Times New Roman" w:cs="Times New Roman"/>
          <w:sz w:val="24"/>
          <w:szCs w:val="24"/>
        </w:rPr>
        <w:t xml:space="preserve"> kod djece i mladih, a  u koje su direktno uključena djeca i mladi; </w:t>
      </w:r>
      <w:r w:rsidR="00D672A8">
        <w:rPr>
          <w:rFonts w:ascii="Times New Roman" w:eastAsia="Calibri" w:hAnsi="Times New Roman" w:cs="Times New Roman"/>
          <w:sz w:val="24"/>
          <w:szCs w:val="24"/>
        </w:rPr>
        <w:t>potiče li</w:t>
      </w:r>
      <w:r w:rsidR="00D672A8" w:rsidRPr="00D672A8">
        <w:rPr>
          <w:rFonts w:ascii="Times New Roman" w:eastAsia="Calibri" w:hAnsi="Times New Roman" w:cs="Times New Roman"/>
          <w:sz w:val="24"/>
          <w:szCs w:val="24"/>
        </w:rPr>
        <w:t xml:space="preserve"> razvoj emocionalne inteligencije, morala, sposobnosti kritičkog promišljanja; </w:t>
      </w:r>
      <w:r w:rsidR="00D672A8">
        <w:rPr>
          <w:rFonts w:ascii="Times New Roman" w:eastAsia="Calibri" w:hAnsi="Times New Roman" w:cs="Times New Roman"/>
          <w:sz w:val="24"/>
          <w:szCs w:val="24"/>
        </w:rPr>
        <w:t>potiče li</w:t>
      </w:r>
      <w:r w:rsidR="00D672A8" w:rsidRPr="00D672A8">
        <w:rPr>
          <w:rFonts w:ascii="Times New Roman" w:eastAsia="Calibri" w:hAnsi="Times New Roman" w:cs="Times New Roman"/>
          <w:sz w:val="24"/>
          <w:szCs w:val="24"/>
        </w:rPr>
        <w:t xml:space="preserve"> razvoj smisla za samostalnost, slobodu, estetiku i transformaciju društva kroz umjetnost, odnosno estetiku.</w:t>
      </w:r>
    </w:p>
    <w:p w14:paraId="7FE0CE3B" w14:textId="31A8894D" w:rsidR="00BD5863" w:rsidRPr="008353BA" w:rsidRDefault="001C4E01" w:rsidP="001C4E0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>Sa skupinom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 se može održati ra</w:t>
      </w:r>
      <w:r w:rsidRPr="008353BA">
        <w:rPr>
          <w:rFonts w:ascii="Times New Roman" w:eastAsia="Calibri" w:hAnsi="Times New Roman" w:cs="Times New Roman"/>
          <w:sz w:val="24"/>
          <w:szCs w:val="24"/>
        </w:rPr>
        <w:t>sprava/radionica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 o važnosti medijskog opismenjavanja i razvoja kritičkog stava prema medijskim sadržajima kako bi se sudionike pripremilo n</w:t>
      </w:r>
      <w:r w:rsidR="00BD5863" w:rsidRPr="008353BA">
        <w:rPr>
          <w:rFonts w:ascii="Times New Roman" w:eastAsia="Calibri" w:hAnsi="Times New Roman" w:cs="Times New Roman"/>
          <w:sz w:val="24"/>
          <w:szCs w:val="24"/>
        </w:rPr>
        <w:t xml:space="preserve">a čitanje prijavljenih radova. </w:t>
      </w:r>
    </w:p>
    <w:p w14:paraId="586281F7" w14:textId="5A16A694" w:rsidR="001C4E01" w:rsidRPr="008353BA" w:rsidRDefault="00660A2D" w:rsidP="001C4E0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>Učenici se mogu pod</w:t>
      </w:r>
      <w:r w:rsidR="001C4E01" w:rsidRPr="008353BA">
        <w:rPr>
          <w:rFonts w:ascii="Times New Roman" w:eastAsia="Calibri" w:hAnsi="Times New Roman" w:cs="Times New Roman"/>
          <w:sz w:val="24"/>
          <w:szCs w:val="24"/>
        </w:rPr>
        <w:t>i</w:t>
      </w:r>
      <w:r w:rsidRPr="008353BA">
        <w:rPr>
          <w:rFonts w:ascii="Times New Roman" w:eastAsia="Calibri" w:hAnsi="Times New Roman" w:cs="Times New Roman"/>
          <w:sz w:val="24"/>
          <w:szCs w:val="24"/>
        </w:rPr>
        <w:t>jeliti u podgrupe, prema kategorijama radova</w:t>
      </w:r>
      <w:r w:rsidR="001C4E01" w:rsidRPr="008353B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353BA">
        <w:rPr>
          <w:rFonts w:ascii="Times New Roman" w:eastAsia="Calibri" w:hAnsi="Times New Roman" w:cs="Times New Roman"/>
          <w:sz w:val="24"/>
          <w:szCs w:val="24"/>
        </w:rPr>
        <w:t xml:space="preserve">grupa koja ocjenjuje TV </w:t>
      </w:r>
      <w:r w:rsidR="00D672A8">
        <w:rPr>
          <w:rFonts w:ascii="Times New Roman" w:eastAsia="Calibri" w:hAnsi="Times New Roman" w:cs="Times New Roman"/>
          <w:sz w:val="24"/>
          <w:szCs w:val="24"/>
        </w:rPr>
        <w:t xml:space="preserve">i tiskane/online </w:t>
      </w:r>
      <w:r w:rsidRPr="008353BA">
        <w:rPr>
          <w:rFonts w:ascii="Times New Roman" w:eastAsia="Calibri" w:hAnsi="Times New Roman" w:cs="Times New Roman"/>
          <w:sz w:val="24"/>
          <w:szCs w:val="24"/>
        </w:rPr>
        <w:t>prilog</w:t>
      </w:r>
      <w:r w:rsidR="001C4E01" w:rsidRPr="008353BA">
        <w:rPr>
          <w:rFonts w:ascii="Times New Roman" w:eastAsia="Calibri" w:hAnsi="Times New Roman" w:cs="Times New Roman"/>
          <w:sz w:val="24"/>
          <w:szCs w:val="24"/>
        </w:rPr>
        <w:t>e</w:t>
      </w:r>
      <w:r w:rsidR="00D672A8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8353BA">
        <w:rPr>
          <w:rFonts w:ascii="Times New Roman" w:eastAsia="Calibri" w:hAnsi="Times New Roman" w:cs="Times New Roman"/>
          <w:sz w:val="24"/>
          <w:szCs w:val="24"/>
        </w:rPr>
        <w:t>grupa za radio priloge</w:t>
      </w:r>
      <w:r w:rsidR="001C4E01" w:rsidRPr="008353BA">
        <w:rPr>
          <w:rFonts w:ascii="Times New Roman" w:eastAsia="Calibri" w:hAnsi="Times New Roman" w:cs="Times New Roman"/>
          <w:sz w:val="24"/>
          <w:szCs w:val="24"/>
        </w:rPr>
        <w:t xml:space="preserve"> – svaka grupa ocjenjuje radove u svojoj kategoriji. S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vaki sudionik skupine pročita/pregleda/presluša sve radove iz kategorije, birajući među njima najbolji po vlastitom izboru i sukladno krite</w:t>
      </w:r>
      <w:r w:rsidR="00BD5863" w:rsidRPr="008353BA">
        <w:rPr>
          <w:rFonts w:ascii="Times New Roman" w:eastAsia="Calibri" w:hAnsi="Times New Roman" w:cs="Times New Roman"/>
          <w:sz w:val="24"/>
          <w:szCs w:val="24"/>
        </w:rPr>
        <w:t xml:space="preserve">rijima koje je škola odredila. </w:t>
      </w:r>
    </w:p>
    <w:p w14:paraId="7F01C751" w14:textId="77777777" w:rsidR="001C4E01" w:rsidRPr="008353BA" w:rsidRDefault="001C4E01" w:rsidP="001C4E01">
      <w:pPr>
        <w:pStyle w:val="Odlomakpopisa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>ILI: svi sudionici zajedno pregledavaju sve prijavljene radove (</w:t>
      </w:r>
      <w:r w:rsidRPr="008353BA">
        <w:rPr>
          <w:rFonts w:ascii="Times New Roman" w:eastAsia="Calibri" w:hAnsi="Times New Roman" w:cs="Times New Roman"/>
          <w:i/>
          <w:iCs/>
          <w:sz w:val="24"/>
          <w:szCs w:val="24"/>
        </w:rPr>
        <w:t>voditi računa o potrebnom vremenu za provedbu procesa glasovanja!</w:t>
      </w:r>
      <w:r w:rsidRPr="008353BA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40B3021B" w14:textId="2C1A796D" w:rsidR="00BD5863" w:rsidRPr="008353BA" w:rsidRDefault="001C4E01" w:rsidP="001C4E0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>U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 skupini svi zajedno raspravljaju o vrijednosti i porukama pojedinog novinarskog rada, primje</w:t>
      </w:r>
      <w:r w:rsidR="00BD5863" w:rsidRPr="008353BA">
        <w:rPr>
          <w:rFonts w:ascii="Times New Roman" w:eastAsia="Calibri" w:hAnsi="Times New Roman" w:cs="Times New Roman"/>
          <w:sz w:val="24"/>
          <w:szCs w:val="24"/>
        </w:rPr>
        <w:t>njujući kritičko razmišljanje</w:t>
      </w:r>
      <w:r w:rsidR="0062711B" w:rsidRPr="008353BA">
        <w:rPr>
          <w:rFonts w:ascii="Times New Roman" w:eastAsia="Calibri" w:hAnsi="Times New Roman" w:cs="Times New Roman"/>
          <w:sz w:val="24"/>
          <w:szCs w:val="24"/>
        </w:rPr>
        <w:t xml:space="preserve"> (točka II. ovog poglavlja).</w:t>
      </w:r>
    </w:p>
    <w:p w14:paraId="320A7CF2" w14:textId="6A5C3E1F" w:rsidR="0062711B" w:rsidRPr="008353BA" w:rsidRDefault="0062711B" w:rsidP="0062711B">
      <w:pPr>
        <w:pStyle w:val="Odlomakpopisa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>ILI: svaki učenik razmišlja za sebe prije nego donese konačnu ocjenu, vodeći se primjerice pitanjima iz točke II.</w:t>
      </w:r>
    </w:p>
    <w:p w14:paraId="2E648B91" w14:textId="39635699" w:rsidR="00BC2665" w:rsidRPr="008353BA" w:rsidRDefault="001C4E01" w:rsidP="001C4E0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>N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akon rasprave, održi se glas</w:t>
      </w:r>
      <w:r w:rsidR="00A0776D" w:rsidRPr="008353BA">
        <w:rPr>
          <w:rFonts w:ascii="Times New Roman" w:eastAsia="Calibri" w:hAnsi="Times New Roman" w:cs="Times New Roman"/>
          <w:sz w:val="24"/>
          <w:szCs w:val="24"/>
        </w:rPr>
        <w:t>ov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anje: svatko da</w:t>
      </w:r>
      <w:r w:rsidR="00660A2D" w:rsidRPr="008353BA">
        <w:rPr>
          <w:rFonts w:ascii="Times New Roman" w:eastAsia="Calibri" w:hAnsi="Times New Roman" w:cs="Times New Roman"/>
          <w:sz w:val="24"/>
          <w:szCs w:val="24"/>
        </w:rPr>
        <w:t>je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 glas svome kandidatu</w:t>
      </w:r>
      <w:r w:rsidR="00660A2D" w:rsidRPr="008353BA">
        <w:rPr>
          <w:rFonts w:ascii="Times New Roman" w:eastAsia="Calibri" w:hAnsi="Times New Roman" w:cs="Times New Roman"/>
          <w:sz w:val="24"/>
          <w:szCs w:val="24"/>
        </w:rPr>
        <w:t>-pobjedniku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 (pa pobjeđuje kandidat koji skupi najviše glasova) ili svaki </w:t>
      </w:r>
      <w:r w:rsidR="00660A2D" w:rsidRPr="008353BA">
        <w:rPr>
          <w:rFonts w:ascii="Times New Roman" w:eastAsia="Calibri" w:hAnsi="Times New Roman" w:cs="Times New Roman"/>
          <w:sz w:val="24"/>
          <w:szCs w:val="24"/>
        </w:rPr>
        <w:t>učenik d</w:t>
      </w:r>
      <w:r w:rsidR="0062711B" w:rsidRPr="008353BA">
        <w:rPr>
          <w:rFonts w:ascii="Times New Roman" w:eastAsia="Calibri" w:hAnsi="Times New Roman" w:cs="Times New Roman"/>
          <w:sz w:val="24"/>
          <w:szCs w:val="24"/>
        </w:rPr>
        <w:t>aje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 ocjen</w:t>
      </w:r>
      <w:r w:rsidR="00660A2D" w:rsidRPr="008353BA">
        <w:rPr>
          <w:rFonts w:ascii="Times New Roman" w:eastAsia="Calibri" w:hAnsi="Times New Roman" w:cs="Times New Roman"/>
          <w:sz w:val="24"/>
          <w:szCs w:val="24"/>
        </w:rPr>
        <w:t xml:space="preserve">u za svaki </w:t>
      </w:r>
      <w:r w:rsidR="0062711B" w:rsidRPr="008353BA">
        <w:rPr>
          <w:rFonts w:ascii="Times New Roman" w:eastAsia="Calibri" w:hAnsi="Times New Roman" w:cs="Times New Roman"/>
          <w:sz w:val="24"/>
          <w:szCs w:val="24"/>
        </w:rPr>
        <w:t xml:space="preserve">pregledani </w:t>
      </w:r>
      <w:r w:rsidR="00660A2D" w:rsidRPr="008353BA">
        <w:rPr>
          <w:rFonts w:ascii="Times New Roman" w:eastAsia="Calibri" w:hAnsi="Times New Roman" w:cs="Times New Roman"/>
          <w:sz w:val="24"/>
          <w:szCs w:val="24"/>
        </w:rPr>
        <w:t xml:space="preserve">novinarski rad 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(</w:t>
      </w:r>
      <w:r w:rsidR="00660A2D" w:rsidRPr="008353BA">
        <w:rPr>
          <w:rFonts w:ascii="Times New Roman" w:eastAsia="Calibri" w:hAnsi="Times New Roman" w:cs="Times New Roman"/>
          <w:sz w:val="24"/>
          <w:szCs w:val="24"/>
        </w:rPr>
        <w:t>od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6C2E10" w:rsidRPr="00835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-</w:t>
      </w:r>
      <w:r w:rsidR="006C2E10" w:rsidRPr="00835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5 ili 1</w:t>
      </w:r>
      <w:r w:rsidR="006C2E10" w:rsidRPr="00835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-</w:t>
      </w:r>
      <w:r w:rsidR="006C2E10" w:rsidRPr="00835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>10…</w:t>
      </w:r>
      <w:r w:rsidR="00660A2D" w:rsidRPr="008353B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pa pobjeđuje </w:t>
      </w:r>
      <w:r w:rsidR="00660A2D" w:rsidRPr="008353BA">
        <w:rPr>
          <w:rFonts w:ascii="Times New Roman" w:eastAsia="Calibri" w:hAnsi="Times New Roman" w:cs="Times New Roman"/>
          <w:sz w:val="24"/>
          <w:szCs w:val="24"/>
        </w:rPr>
        <w:t>rad</w:t>
      </w:r>
      <w:r w:rsidR="00BC2665" w:rsidRPr="008353BA">
        <w:rPr>
          <w:rFonts w:ascii="Times New Roman" w:eastAsia="Calibri" w:hAnsi="Times New Roman" w:cs="Times New Roman"/>
          <w:sz w:val="24"/>
          <w:szCs w:val="24"/>
        </w:rPr>
        <w:t xml:space="preserve"> s najvišom ocjenom.</w:t>
      </w:r>
    </w:p>
    <w:p w14:paraId="29CB82AB" w14:textId="77777777" w:rsidR="00A540C2" w:rsidRPr="008353BA" w:rsidRDefault="00A540C2" w:rsidP="001C4E01">
      <w:pPr>
        <w:ind w:left="284"/>
        <w:jc w:val="both"/>
        <w:rPr>
          <w:rFonts w:ascii="Times New Roman" w:eastAsia="Calibri" w:hAnsi="Times New Roman" w:cs="Times New Roman"/>
          <w:b/>
          <w:sz w:val="6"/>
          <w:szCs w:val="6"/>
        </w:rPr>
      </w:pPr>
    </w:p>
    <w:p w14:paraId="16EF4DCD" w14:textId="514961C1" w:rsidR="00564E25" w:rsidRPr="008353BA" w:rsidRDefault="00564E25" w:rsidP="00564E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 xml:space="preserve">Pozivamo </w:t>
      </w:r>
      <w:r w:rsidR="006450BC" w:rsidRPr="008353BA">
        <w:rPr>
          <w:rFonts w:ascii="Times New Roman" w:hAnsi="Times New Roman" w:cs="Times New Roman"/>
          <w:sz w:val="24"/>
          <w:szCs w:val="24"/>
        </w:rPr>
        <w:t xml:space="preserve">ravnatelje </w:t>
      </w:r>
      <w:r w:rsidRPr="008353BA">
        <w:rPr>
          <w:rFonts w:ascii="Times New Roman" w:hAnsi="Times New Roman" w:cs="Times New Roman"/>
          <w:sz w:val="24"/>
          <w:szCs w:val="24"/>
        </w:rPr>
        <w:t>ustanov</w:t>
      </w:r>
      <w:r w:rsidR="006450BC" w:rsidRPr="008353BA">
        <w:rPr>
          <w:rFonts w:ascii="Times New Roman" w:hAnsi="Times New Roman" w:cs="Times New Roman"/>
          <w:sz w:val="24"/>
          <w:szCs w:val="24"/>
        </w:rPr>
        <w:t>a</w:t>
      </w:r>
      <w:r w:rsidRPr="008353BA">
        <w:rPr>
          <w:rFonts w:ascii="Times New Roman" w:hAnsi="Times New Roman" w:cs="Times New Roman"/>
          <w:sz w:val="24"/>
          <w:szCs w:val="24"/>
        </w:rPr>
        <w:t xml:space="preserve"> da u proces glasovanja, osim učenika, uključe i </w:t>
      </w:r>
      <w:r w:rsidRPr="008353BA">
        <w:rPr>
          <w:rFonts w:ascii="Times New Roman" w:hAnsi="Times New Roman" w:cs="Times New Roman"/>
          <w:b/>
          <w:bCs/>
          <w:sz w:val="24"/>
          <w:szCs w:val="24"/>
        </w:rPr>
        <w:t>roditelje te nastavnike</w:t>
      </w:r>
      <w:r w:rsidR="006450BC" w:rsidRPr="008353BA">
        <w:rPr>
          <w:rFonts w:ascii="Times New Roman" w:hAnsi="Times New Roman" w:cs="Times New Roman"/>
          <w:b/>
          <w:bCs/>
          <w:sz w:val="24"/>
          <w:szCs w:val="24"/>
        </w:rPr>
        <w:t>, stručne suradnike i odgajatelje</w:t>
      </w:r>
      <w:r w:rsidRPr="008353B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58866D2" w14:textId="77777777" w:rsidR="00564E25" w:rsidRPr="008353BA" w:rsidRDefault="00564E25" w:rsidP="00564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 xml:space="preserve">Upoznavanje roditelja s Nagradom može uključivati: </w:t>
      </w:r>
    </w:p>
    <w:p w14:paraId="0CDD6CB8" w14:textId="3A5AACB3" w:rsidR="00564E25" w:rsidRPr="008353BA" w:rsidRDefault="00564E25" w:rsidP="008524FF">
      <w:pPr>
        <w:pStyle w:val="Odlomakpopisa"/>
        <w:numPr>
          <w:ilvl w:val="0"/>
          <w:numId w:val="2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 xml:space="preserve">predstavljanje svrhe Nagrade i pozivanje roditelja da pregledaju novinarske radove putem mrežne stranice Pragme </w:t>
      </w:r>
      <w:hyperlink r:id="rId18" w:history="1">
        <w:r w:rsidRPr="008353BA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http://www.udruga-pragma.hr/obrazovanje-i-mediji</w:t>
        </w:r>
      </w:hyperlink>
      <w:r w:rsidRPr="008353BA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25A08E03" w14:textId="5BFC098C" w:rsidR="00564E25" w:rsidRPr="008353BA" w:rsidRDefault="00564E25" w:rsidP="008524FF">
      <w:pPr>
        <w:pStyle w:val="Odlomakpopisa"/>
        <w:numPr>
          <w:ilvl w:val="0"/>
          <w:numId w:val="22"/>
        </w:num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3BA">
        <w:rPr>
          <w:rFonts w:ascii="Times New Roman" w:eastAsia="Calibri" w:hAnsi="Times New Roman" w:cs="Times New Roman"/>
          <w:sz w:val="24"/>
          <w:szCs w:val="24"/>
        </w:rPr>
        <w:t>aktivno sudjelovanje roditelja u učeničkim skupinama u kojima se radovi pregledavaju i ocjenjuju</w:t>
      </w:r>
      <w:r w:rsidR="008524FF" w:rsidRPr="00835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53BA">
        <w:rPr>
          <w:rFonts w:ascii="Times New Roman" w:eastAsia="Calibri" w:hAnsi="Times New Roman" w:cs="Times New Roman"/>
          <w:sz w:val="24"/>
          <w:szCs w:val="24"/>
        </w:rPr>
        <w:t xml:space="preserve">- organiziranje predavanja, diskusija, debata, rasprava… o temi </w:t>
      </w:r>
      <w:r w:rsidR="00D672A8">
        <w:rPr>
          <w:rFonts w:ascii="Times New Roman" w:eastAsia="Calibri" w:hAnsi="Times New Roman" w:cs="Times New Roman"/>
          <w:b/>
          <w:bCs/>
          <w:sz w:val="24"/>
          <w:szCs w:val="24"/>
        </w:rPr>
        <w:t>umjetnosti</w:t>
      </w:r>
      <w:r w:rsidRPr="008353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utjecaju </w:t>
      </w:r>
      <w:r w:rsidR="00D672A8">
        <w:rPr>
          <w:rFonts w:ascii="Times New Roman" w:eastAsia="Calibri" w:hAnsi="Times New Roman" w:cs="Times New Roman"/>
          <w:b/>
          <w:bCs/>
          <w:sz w:val="24"/>
          <w:szCs w:val="24"/>
        </w:rPr>
        <w:t>umjetnosti</w:t>
      </w:r>
      <w:r w:rsidRPr="008353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socio-emocionalne vještine djece i mladih</w:t>
      </w:r>
      <w:r w:rsidR="008524FF" w:rsidRPr="008353B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1B74C14A" w14:textId="7CADEFB7" w:rsidR="00564E25" w:rsidRPr="008353BA" w:rsidRDefault="00564E25" w:rsidP="008524FF">
      <w:pPr>
        <w:pStyle w:val="Odlomakpopisa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t>ukoliko roditelji ne sudjeluju unutar škole u glasovanju, radove mogu pregledavati i komentirati s učenicima kod kuće, a učenici tada svoj glas mogu temeljiti na zajedničkom glasu obitelji</w:t>
      </w:r>
    </w:p>
    <w:p w14:paraId="37D24561" w14:textId="7323A44F" w:rsidR="002F5922" w:rsidRDefault="002F5922" w:rsidP="008524FF">
      <w:pPr>
        <w:pStyle w:val="Odlomakpopisa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53BA">
        <w:rPr>
          <w:rFonts w:ascii="Times New Roman" w:hAnsi="Times New Roman" w:cs="Times New Roman"/>
          <w:sz w:val="24"/>
          <w:szCs w:val="24"/>
        </w:rPr>
        <w:lastRenderedPageBreak/>
        <w:t xml:space="preserve">organiziranje </w:t>
      </w:r>
      <w:r w:rsidRPr="008353BA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8353BA">
        <w:rPr>
          <w:rFonts w:ascii="Times New Roman" w:hAnsi="Times New Roman" w:cs="Times New Roman"/>
          <w:sz w:val="24"/>
          <w:szCs w:val="24"/>
        </w:rPr>
        <w:t xml:space="preserve"> susreta s predstavnicima Pragme koja će kroz kratko predavanje roditeljima predstaviti ciljeve dodjele Nagrade i sam proces.</w:t>
      </w:r>
    </w:p>
    <w:p w14:paraId="06EBB1B6" w14:textId="77777777" w:rsidR="00D672A8" w:rsidRPr="008353BA" w:rsidRDefault="00D672A8" w:rsidP="00D672A8">
      <w:pPr>
        <w:pStyle w:val="Odlomakpopis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4E25" w:rsidRPr="008353BA" w14:paraId="3C36B6D5" w14:textId="77777777" w:rsidTr="008524FF">
        <w:tc>
          <w:tcPr>
            <w:tcW w:w="9351" w:type="dxa"/>
          </w:tcPr>
          <w:p w14:paraId="6927F033" w14:textId="77777777" w:rsidR="00564E25" w:rsidRPr="008353BA" w:rsidRDefault="00564E25" w:rsidP="006E3DF6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353B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Cilj uključivanja roditelja je da zajedno s djecom čitaju, komentiraju i vrednuju novinarske radove kod kuće ili u školi te na taj način sudjeluju u razvijanju njihovog kritičkog razmišljanja, povećavaju povezanost s djecom, ali i sa školom. </w:t>
            </w:r>
          </w:p>
        </w:tc>
      </w:tr>
    </w:tbl>
    <w:p w14:paraId="6B9C631A" w14:textId="77777777" w:rsidR="008330A5" w:rsidRPr="008353BA" w:rsidRDefault="008330A5" w:rsidP="006C2E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330A5" w:rsidRPr="008353BA" w14:paraId="63EF6044" w14:textId="77777777" w:rsidTr="008330A5">
        <w:tc>
          <w:tcPr>
            <w:tcW w:w="9346" w:type="dxa"/>
            <w:shd w:val="clear" w:color="auto" w:fill="F2DBDB" w:themeFill="accent2" w:themeFillTint="33"/>
          </w:tcPr>
          <w:p w14:paraId="346323FE" w14:textId="1AA4BA6B" w:rsidR="008330A5" w:rsidRPr="008353BA" w:rsidRDefault="008330A5" w:rsidP="00833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Važni datumi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905CF5" w14:textId="77777777" w:rsidR="008524FF" w:rsidRPr="008353BA" w:rsidRDefault="008524FF" w:rsidP="00833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88863" w14:textId="262F6C05" w:rsidR="008330A5" w:rsidRPr="008353BA" w:rsidRDefault="008330A5" w:rsidP="0083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BA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0019B8">
              <w:rPr>
                <w:rFonts w:ascii="Times New Roman" w:hAnsi="Times New Roman" w:cs="Times New Roman"/>
                <w:sz w:val="24"/>
                <w:szCs w:val="24"/>
              </w:rPr>
              <w:t>nedjelju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429" w:rsidRPr="00835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429" w:rsidRPr="00835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641429" w:rsidRPr="008353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1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119E" w:rsidRPr="008353BA">
              <w:rPr>
                <w:rFonts w:ascii="Times New Roman" w:hAnsi="Times New Roman" w:cs="Times New Roman"/>
                <w:sz w:val="24"/>
                <w:szCs w:val="24"/>
              </w:rPr>
              <w:t xml:space="preserve">godine 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t xml:space="preserve">je završetak glasovanja ustanova, a tijekom </w:t>
            </w:r>
            <w:r w:rsidR="00641429" w:rsidRPr="008353BA">
              <w:rPr>
                <w:rFonts w:ascii="Times New Roman" w:hAnsi="Times New Roman" w:cs="Times New Roman"/>
                <w:sz w:val="24"/>
                <w:szCs w:val="24"/>
              </w:rPr>
              <w:t>lipnja 202</w:t>
            </w:r>
            <w:r w:rsidR="00001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429" w:rsidRPr="008353BA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t xml:space="preserve"> je svečana dodjela Nagrade.</w:t>
            </w:r>
          </w:p>
          <w:p w14:paraId="2FCBF5BA" w14:textId="7DA51E52" w:rsidR="008330A5" w:rsidRPr="008353BA" w:rsidRDefault="008330A5" w:rsidP="008330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3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Važne stranice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8353BA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www.udruga-pragma.hr</w:t>
              </w:r>
            </w:hyperlink>
            <w:r w:rsidR="00641429" w:rsidRPr="008353BA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53BA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Facebook: www.facebook.com/udrugapragma, www.facebook.com/Pragma.nagrada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br/>
              <w:t>X / Instagram</w:t>
            </w:r>
            <w:r w:rsidR="00641429" w:rsidRPr="008353BA">
              <w:rPr>
                <w:rFonts w:ascii="Times New Roman" w:hAnsi="Times New Roman" w:cs="Times New Roman"/>
                <w:sz w:val="24"/>
                <w:szCs w:val="24"/>
              </w:rPr>
              <w:t>, YouTube, LinkedIn</w:t>
            </w:r>
            <w:r w:rsidRPr="008353BA">
              <w:rPr>
                <w:rFonts w:ascii="Times New Roman" w:hAnsi="Times New Roman" w:cs="Times New Roman"/>
                <w:sz w:val="24"/>
                <w:szCs w:val="24"/>
              </w:rPr>
              <w:t>: @udrugapragma</w:t>
            </w:r>
          </w:p>
          <w:p w14:paraId="34ACCADD" w14:textId="77777777" w:rsidR="008330A5" w:rsidRPr="008353BA" w:rsidRDefault="008330A5" w:rsidP="006C2E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A0C78A3" w14:textId="0D27A5E7" w:rsidR="004A33D6" w:rsidRPr="008353BA" w:rsidRDefault="006366D0" w:rsidP="008330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53BA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45144B63" w14:textId="369CEA59" w:rsidR="002F5922" w:rsidRPr="008353BA" w:rsidRDefault="002F5922" w:rsidP="008330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D71E2A" w14:textId="23AD1630" w:rsidR="002F5922" w:rsidRPr="008353BA" w:rsidRDefault="002F5922" w:rsidP="008330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38FC9D" w14:textId="77777777" w:rsidR="002F5922" w:rsidRPr="008353BA" w:rsidRDefault="002F5922" w:rsidP="008330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92C953" w14:textId="66C1C4BD" w:rsidR="002B5F45" w:rsidRPr="008353BA" w:rsidRDefault="009709F9" w:rsidP="002F5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3BA">
        <w:rPr>
          <w:rFonts w:ascii="Times New Roman" w:hAnsi="Times New Roman" w:cs="Times New Roman"/>
          <w:b/>
          <w:bCs/>
          <w:sz w:val="24"/>
          <w:szCs w:val="24"/>
        </w:rPr>
        <w:t>Sadržaj je u isključivoj odgovornosti Pragme i niti pod kojim uvjetima se ne može smatrati mišljenjem/stavom Gra</w:t>
      </w:r>
      <w:r w:rsidR="00D672A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353BA">
        <w:rPr>
          <w:rFonts w:ascii="Times New Roman" w:hAnsi="Times New Roman" w:cs="Times New Roman"/>
          <w:b/>
          <w:bCs/>
          <w:sz w:val="24"/>
          <w:szCs w:val="24"/>
        </w:rPr>
        <w:t>a Zagreba</w:t>
      </w:r>
      <w:r w:rsidR="00001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3BA">
        <w:rPr>
          <w:rFonts w:ascii="Times New Roman" w:hAnsi="Times New Roman" w:cs="Times New Roman"/>
          <w:b/>
          <w:bCs/>
          <w:sz w:val="24"/>
          <w:szCs w:val="24"/>
        </w:rPr>
        <w:t>i Društva za komunikacijsku i medijsku kulturu.</w:t>
      </w:r>
    </w:p>
    <w:sectPr w:rsidR="002B5F45" w:rsidRPr="008353BA" w:rsidSect="00D96215">
      <w:headerReference w:type="default" r:id="rId20"/>
      <w:footerReference w:type="default" r:id="rId21"/>
      <w:pgSz w:w="12240" w:h="15840"/>
      <w:pgMar w:top="1701" w:right="616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6AC6" w14:textId="77777777" w:rsidR="00D41689" w:rsidRDefault="00D41689" w:rsidP="00405F6C">
      <w:pPr>
        <w:spacing w:after="0" w:line="240" w:lineRule="auto"/>
      </w:pPr>
      <w:r>
        <w:separator/>
      </w:r>
    </w:p>
  </w:endnote>
  <w:endnote w:type="continuationSeparator" w:id="0">
    <w:p w14:paraId="6937EB9B" w14:textId="77777777" w:rsidR="00D41689" w:rsidRDefault="00D41689" w:rsidP="0040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6827" w14:textId="77777777" w:rsidR="00405F6C" w:rsidRPr="00A00D8C" w:rsidRDefault="00405F6C" w:rsidP="00405F6C">
    <w:pPr>
      <w:pStyle w:val="tekstufooteru"/>
      <w:pBdr>
        <w:top w:val="single" w:sz="36" w:space="0" w:color="FF0000"/>
      </w:pBdr>
    </w:pPr>
    <w:r w:rsidRPr="00A00D8C">
      <w:t>Pragma</w:t>
    </w:r>
  </w:p>
  <w:p w14:paraId="3C427F8D" w14:textId="77777777" w:rsidR="00405F6C" w:rsidRPr="00A00D8C" w:rsidRDefault="00405F6C" w:rsidP="00405F6C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color w:val="FF0000"/>
        </w:rPr>
        <w:t>http://www.udruga-pragma.hr</w:t>
      </w:r>
    </w:hyperlink>
    <w:r w:rsidRPr="00A00D8C">
      <w:tab/>
      <w:t>T +385 1 7789 950</w:t>
    </w:r>
  </w:p>
  <w:p w14:paraId="5E2426D4" w14:textId="524F5371" w:rsidR="00405F6C" w:rsidRPr="00A00D8C" w:rsidRDefault="00405F6C" w:rsidP="00405F6C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color w:val="FF0000"/>
        </w:rPr>
        <w:t>pragma@udruga-pragma.hr</w:t>
      </w:r>
    </w:hyperlink>
    <w:r w:rsidRPr="00A00D8C">
      <w:tab/>
    </w:r>
  </w:p>
  <w:p w14:paraId="2BF26E5B" w14:textId="77777777" w:rsidR="00405F6C" w:rsidRPr="00A00D8C" w:rsidRDefault="00405F6C" w:rsidP="00405F6C">
    <w:pPr>
      <w:pStyle w:val="tekstufooteru"/>
      <w:pBdr>
        <w:top w:val="none" w:sz="0" w:space="0" w:color="auto"/>
      </w:pBdr>
    </w:pPr>
  </w:p>
  <w:p w14:paraId="0E805CA6" w14:textId="77777777" w:rsidR="00405F6C" w:rsidRDefault="00405F6C" w:rsidP="00405F6C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75F5" w14:textId="77777777" w:rsidR="00D41689" w:rsidRDefault="00D41689" w:rsidP="00405F6C">
      <w:pPr>
        <w:spacing w:after="0" w:line="240" w:lineRule="auto"/>
      </w:pPr>
      <w:r>
        <w:separator/>
      </w:r>
    </w:p>
  </w:footnote>
  <w:footnote w:type="continuationSeparator" w:id="0">
    <w:p w14:paraId="76296241" w14:textId="77777777" w:rsidR="00D41689" w:rsidRDefault="00D41689" w:rsidP="0040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4CC1" w14:textId="1519D53D" w:rsidR="00485B17" w:rsidRDefault="008353BA">
    <w:pPr>
      <w:pStyle w:val="Zaglavlje"/>
    </w:pPr>
    <w:r w:rsidRPr="00854A6A">
      <w:rPr>
        <w:noProof/>
      </w:rPr>
      <w:drawing>
        <wp:anchor distT="0" distB="0" distL="114300" distR="114300" simplePos="0" relativeHeight="251659264" behindDoc="1" locked="0" layoutInCell="1" allowOverlap="1" wp14:anchorId="1B165171" wp14:editId="0FE8ED7A">
          <wp:simplePos x="0" y="0"/>
          <wp:positionH relativeFrom="margin">
            <wp:posOffset>654685</wp:posOffset>
          </wp:positionH>
          <wp:positionV relativeFrom="paragraph">
            <wp:posOffset>-335915</wp:posOffset>
          </wp:positionV>
          <wp:extent cx="4151235" cy="933450"/>
          <wp:effectExtent l="0" t="0" r="1905" b="0"/>
          <wp:wrapNone/>
          <wp:docPr id="1225924" name="Slika 1" descr="Slika na kojoj se prikazuje tekst, logotip, Font, grafik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24" name="Slika 1" descr="Slika na kojoj se prikazuje tekst, logotip, Font, grafika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123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07"/>
    <w:multiLevelType w:val="hybridMultilevel"/>
    <w:tmpl w:val="3062AC3C"/>
    <w:lvl w:ilvl="0" w:tplc="EA0A2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077"/>
    <w:multiLevelType w:val="hybridMultilevel"/>
    <w:tmpl w:val="7868A5A0"/>
    <w:lvl w:ilvl="0" w:tplc="84F0703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67DA"/>
    <w:multiLevelType w:val="hybridMultilevel"/>
    <w:tmpl w:val="27903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270"/>
    <w:multiLevelType w:val="hybridMultilevel"/>
    <w:tmpl w:val="E7FA235A"/>
    <w:lvl w:ilvl="0" w:tplc="93D83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9D0"/>
    <w:multiLevelType w:val="hybridMultilevel"/>
    <w:tmpl w:val="93C203C2"/>
    <w:lvl w:ilvl="0" w:tplc="BEA44D8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44415"/>
    <w:multiLevelType w:val="hybridMultilevel"/>
    <w:tmpl w:val="CBF89A0E"/>
    <w:lvl w:ilvl="0" w:tplc="93D83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1790"/>
    <w:multiLevelType w:val="hybridMultilevel"/>
    <w:tmpl w:val="3D6A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5E63"/>
    <w:multiLevelType w:val="hybridMultilevel"/>
    <w:tmpl w:val="8F286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00F2"/>
    <w:multiLevelType w:val="hybridMultilevel"/>
    <w:tmpl w:val="CA8C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62CE5"/>
    <w:multiLevelType w:val="hybridMultilevel"/>
    <w:tmpl w:val="305A3530"/>
    <w:lvl w:ilvl="0" w:tplc="450AEFF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1773C"/>
    <w:multiLevelType w:val="hybridMultilevel"/>
    <w:tmpl w:val="F0F80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523C"/>
    <w:multiLevelType w:val="hybridMultilevel"/>
    <w:tmpl w:val="08B42C96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5B61"/>
    <w:multiLevelType w:val="hybridMultilevel"/>
    <w:tmpl w:val="BDFAC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316D6"/>
    <w:multiLevelType w:val="hybridMultilevel"/>
    <w:tmpl w:val="D86C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E3E6D"/>
    <w:multiLevelType w:val="hybridMultilevel"/>
    <w:tmpl w:val="51708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F5B4F"/>
    <w:multiLevelType w:val="hybridMultilevel"/>
    <w:tmpl w:val="3E662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6472A"/>
    <w:multiLevelType w:val="hybridMultilevel"/>
    <w:tmpl w:val="BA887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20104"/>
    <w:multiLevelType w:val="hybridMultilevel"/>
    <w:tmpl w:val="DEA4C47C"/>
    <w:lvl w:ilvl="0" w:tplc="0572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227F"/>
    <w:multiLevelType w:val="hybridMultilevel"/>
    <w:tmpl w:val="91C6EB0A"/>
    <w:lvl w:ilvl="0" w:tplc="85AC92A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4701EA"/>
    <w:multiLevelType w:val="hybridMultilevel"/>
    <w:tmpl w:val="7AA6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1616F"/>
    <w:multiLevelType w:val="hybridMultilevel"/>
    <w:tmpl w:val="2A8EF07C"/>
    <w:lvl w:ilvl="0" w:tplc="86EEB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F3B14"/>
    <w:multiLevelType w:val="hybridMultilevel"/>
    <w:tmpl w:val="78BA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56EC5"/>
    <w:multiLevelType w:val="hybridMultilevel"/>
    <w:tmpl w:val="9F18F4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D26E0"/>
    <w:multiLevelType w:val="hybridMultilevel"/>
    <w:tmpl w:val="288A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65030"/>
    <w:multiLevelType w:val="hybridMultilevel"/>
    <w:tmpl w:val="BC5477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550D13"/>
    <w:multiLevelType w:val="hybridMultilevel"/>
    <w:tmpl w:val="9D14B574"/>
    <w:lvl w:ilvl="0" w:tplc="685ABE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10D62"/>
    <w:multiLevelType w:val="hybridMultilevel"/>
    <w:tmpl w:val="88361E9A"/>
    <w:lvl w:ilvl="0" w:tplc="678845D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023C3"/>
    <w:multiLevelType w:val="hybridMultilevel"/>
    <w:tmpl w:val="F42497AC"/>
    <w:lvl w:ilvl="0" w:tplc="6EF06A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7467"/>
    <w:multiLevelType w:val="hybridMultilevel"/>
    <w:tmpl w:val="E5269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1178">
    <w:abstractNumId w:val="9"/>
  </w:num>
  <w:num w:numId="2" w16cid:durableId="236210269">
    <w:abstractNumId w:val="13"/>
  </w:num>
  <w:num w:numId="3" w16cid:durableId="598022210">
    <w:abstractNumId w:val="21"/>
  </w:num>
  <w:num w:numId="4" w16cid:durableId="1097365308">
    <w:abstractNumId w:val="19"/>
  </w:num>
  <w:num w:numId="5" w16cid:durableId="158886065">
    <w:abstractNumId w:val="6"/>
  </w:num>
  <w:num w:numId="6" w16cid:durableId="571743088">
    <w:abstractNumId w:val="23"/>
  </w:num>
  <w:num w:numId="7" w16cid:durableId="1154374235">
    <w:abstractNumId w:val="8"/>
  </w:num>
  <w:num w:numId="8" w16cid:durableId="1102914251">
    <w:abstractNumId w:val="17"/>
  </w:num>
  <w:num w:numId="9" w16cid:durableId="136268245">
    <w:abstractNumId w:val="14"/>
  </w:num>
  <w:num w:numId="10" w16cid:durableId="1720975858">
    <w:abstractNumId w:val="25"/>
  </w:num>
  <w:num w:numId="11" w16cid:durableId="1530492532">
    <w:abstractNumId w:val="2"/>
  </w:num>
  <w:num w:numId="12" w16cid:durableId="1097753577">
    <w:abstractNumId w:val="26"/>
  </w:num>
  <w:num w:numId="13" w16cid:durableId="1053041450">
    <w:abstractNumId w:val="20"/>
  </w:num>
  <w:num w:numId="14" w16cid:durableId="417144115">
    <w:abstractNumId w:val="12"/>
  </w:num>
  <w:num w:numId="15" w16cid:durableId="94136523">
    <w:abstractNumId w:val="0"/>
  </w:num>
  <w:num w:numId="16" w16cid:durableId="953170675">
    <w:abstractNumId w:val="27"/>
  </w:num>
  <w:num w:numId="17" w16cid:durableId="1828403948">
    <w:abstractNumId w:val="7"/>
  </w:num>
  <w:num w:numId="18" w16cid:durableId="1240478112">
    <w:abstractNumId w:val="22"/>
  </w:num>
  <w:num w:numId="19" w16cid:durableId="1854345930">
    <w:abstractNumId w:val="28"/>
  </w:num>
  <w:num w:numId="20" w16cid:durableId="1074887903">
    <w:abstractNumId w:val="16"/>
  </w:num>
  <w:num w:numId="21" w16cid:durableId="228157458">
    <w:abstractNumId w:val="15"/>
  </w:num>
  <w:num w:numId="22" w16cid:durableId="1404376686">
    <w:abstractNumId w:val="11"/>
  </w:num>
  <w:num w:numId="23" w16cid:durableId="1047216170">
    <w:abstractNumId w:val="1"/>
  </w:num>
  <w:num w:numId="24" w16cid:durableId="1170675293">
    <w:abstractNumId w:val="10"/>
  </w:num>
  <w:num w:numId="25" w16cid:durableId="1069303450">
    <w:abstractNumId w:val="5"/>
  </w:num>
  <w:num w:numId="26" w16cid:durableId="1263878074">
    <w:abstractNumId w:val="3"/>
  </w:num>
  <w:num w:numId="27" w16cid:durableId="1964723056">
    <w:abstractNumId w:val="18"/>
  </w:num>
  <w:num w:numId="28" w16cid:durableId="918639043">
    <w:abstractNumId w:val="24"/>
  </w:num>
  <w:num w:numId="29" w16cid:durableId="1500080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45"/>
    <w:rsid w:val="000019B8"/>
    <w:rsid w:val="00021E6C"/>
    <w:rsid w:val="00032400"/>
    <w:rsid w:val="000557B1"/>
    <w:rsid w:val="000734C5"/>
    <w:rsid w:val="000A60D7"/>
    <w:rsid w:val="000B2AA9"/>
    <w:rsid w:val="000F47DF"/>
    <w:rsid w:val="000F6D77"/>
    <w:rsid w:val="00114F7B"/>
    <w:rsid w:val="00116114"/>
    <w:rsid w:val="00117239"/>
    <w:rsid w:val="001177D2"/>
    <w:rsid w:val="001253F1"/>
    <w:rsid w:val="0013468E"/>
    <w:rsid w:val="00144A7C"/>
    <w:rsid w:val="00145066"/>
    <w:rsid w:val="00146815"/>
    <w:rsid w:val="00157339"/>
    <w:rsid w:val="00164C5A"/>
    <w:rsid w:val="00173B65"/>
    <w:rsid w:val="0018119E"/>
    <w:rsid w:val="001C1825"/>
    <w:rsid w:val="001C4E01"/>
    <w:rsid w:val="001D3FCD"/>
    <w:rsid w:val="001E5E8D"/>
    <w:rsid w:val="00202779"/>
    <w:rsid w:val="00230C6E"/>
    <w:rsid w:val="00231552"/>
    <w:rsid w:val="00234EE4"/>
    <w:rsid w:val="002367D5"/>
    <w:rsid w:val="0025753D"/>
    <w:rsid w:val="00260FB3"/>
    <w:rsid w:val="002976FD"/>
    <w:rsid w:val="002A3B6C"/>
    <w:rsid w:val="002B5F45"/>
    <w:rsid w:val="002C20C9"/>
    <w:rsid w:val="002D2756"/>
    <w:rsid w:val="002F2269"/>
    <w:rsid w:val="002F5922"/>
    <w:rsid w:val="0032327E"/>
    <w:rsid w:val="00343852"/>
    <w:rsid w:val="003604AA"/>
    <w:rsid w:val="00392DAA"/>
    <w:rsid w:val="003B033D"/>
    <w:rsid w:val="003C63EB"/>
    <w:rsid w:val="003D3C14"/>
    <w:rsid w:val="003E2229"/>
    <w:rsid w:val="003E6575"/>
    <w:rsid w:val="003E6F92"/>
    <w:rsid w:val="003F3C15"/>
    <w:rsid w:val="003F5511"/>
    <w:rsid w:val="003F705B"/>
    <w:rsid w:val="00405F6C"/>
    <w:rsid w:val="00435323"/>
    <w:rsid w:val="00461AE4"/>
    <w:rsid w:val="00463631"/>
    <w:rsid w:val="00463945"/>
    <w:rsid w:val="00470924"/>
    <w:rsid w:val="00477D72"/>
    <w:rsid w:val="004807AB"/>
    <w:rsid w:val="00485B17"/>
    <w:rsid w:val="004A33D6"/>
    <w:rsid w:val="004A566D"/>
    <w:rsid w:val="004C1720"/>
    <w:rsid w:val="004F7B52"/>
    <w:rsid w:val="00514DDC"/>
    <w:rsid w:val="00525A20"/>
    <w:rsid w:val="00526A84"/>
    <w:rsid w:val="00554705"/>
    <w:rsid w:val="00556E51"/>
    <w:rsid w:val="00564E25"/>
    <w:rsid w:val="00566D42"/>
    <w:rsid w:val="00597CEB"/>
    <w:rsid w:val="005C0BE9"/>
    <w:rsid w:val="005D15C9"/>
    <w:rsid w:val="005D710A"/>
    <w:rsid w:val="005D785F"/>
    <w:rsid w:val="005E0891"/>
    <w:rsid w:val="005E758F"/>
    <w:rsid w:val="00616AEA"/>
    <w:rsid w:val="0062711B"/>
    <w:rsid w:val="0063338D"/>
    <w:rsid w:val="006366D0"/>
    <w:rsid w:val="00636C2A"/>
    <w:rsid w:val="00641429"/>
    <w:rsid w:val="006450BC"/>
    <w:rsid w:val="00660A2D"/>
    <w:rsid w:val="006637D1"/>
    <w:rsid w:val="006767F4"/>
    <w:rsid w:val="006838B5"/>
    <w:rsid w:val="00686CB3"/>
    <w:rsid w:val="006C2E10"/>
    <w:rsid w:val="006E513F"/>
    <w:rsid w:val="006F32E5"/>
    <w:rsid w:val="006F458D"/>
    <w:rsid w:val="006F75A9"/>
    <w:rsid w:val="007004E2"/>
    <w:rsid w:val="00710B01"/>
    <w:rsid w:val="00711628"/>
    <w:rsid w:val="00724CD5"/>
    <w:rsid w:val="0073189F"/>
    <w:rsid w:val="00745BC2"/>
    <w:rsid w:val="00751F7E"/>
    <w:rsid w:val="00773DAB"/>
    <w:rsid w:val="00777E76"/>
    <w:rsid w:val="0078183B"/>
    <w:rsid w:val="007A136B"/>
    <w:rsid w:val="007A7992"/>
    <w:rsid w:val="007B3F9A"/>
    <w:rsid w:val="007B773E"/>
    <w:rsid w:val="007D3AB0"/>
    <w:rsid w:val="007D4534"/>
    <w:rsid w:val="007E5B17"/>
    <w:rsid w:val="007F5D58"/>
    <w:rsid w:val="00800D84"/>
    <w:rsid w:val="00805566"/>
    <w:rsid w:val="008165E9"/>
    <w:rsid w:val="008330A5"/>
    <w:rsid w:val="00834BCE"/>
    <w:rsid w:val="008353BA"/>
    <w:rsid w:val="008524FF"/>
    <w:rsid w:val="00855FC8"/>
    <w:rsid w:val="00864278"/>
    <w:rsid w:val="0089039D"/>
    <w:rsid w:val="008B3A70"/>
    <w:rsid w:val="008B7DBF"/>
    <w:rsid w:val="008C2592"/>
    <w:rsid w:val="008D36A5"/>
    <w:rsid w:val="008D47CC"/>
    <w:rsid w:val="00903193"/>
    <w:rsid w:val="00913DEE"/>
    <w:rsid w:val="00925737"/>
    <w:rsid w:val="00940A1E"/>
    <w:rsid w:val="009438E3"/>
    <w:rsid w:val="009460F4"/>
    <w:rsid w:val="009533E4"/>
    <w:rsid w:val="009709F9"/>
    <w:rsid w:val="009B1506"/>
    <w:rsid w:val="009B2F77"/>
    <w:rsid w:val="009E316C"/>
    <w:rsid w:val="009F406C"/>
    <w:rsid w:val="00A0363D"/>
    <w:rsid w:val="00A0776D"/>
    <w:rsid w:val="00A458A0"/>
    <w:rsid w:val="00A540C2"/>
    <w:rsid w:val="00A65ABE"/>
    <w:rsid w:val="00A74847"/>
    <w:rsid w:val="00AB0C01"/>
    <w:rsid w:val="00AB2EC8"/>
    <w:rsid w:val="00AD0DCE"/>
    <w:rsid w:val="00AD3002"/>
    <w:rsid w:val="00AE1DD9"/>
    <w:rsid w:val="00AF3532"/>
    <w:rsid w:val="00AF6D46"/>
    <w:rsid w:val="00B11FE7"/>
    <w:rsid w:val="00B1765C"/>
    <w:rsid w:val="00B42A64"/>
    <w:rsid w:val="00B51008"/>
    <w:rsid w:val="00B53745"/>
    <w:rsid w:val="00B7052B"/>
    <w:rsid w:val="00B75D51"/>
    <w:rsid w:val="00BC2665"/>
    <w:rsid w:val="00BC4926"/>
    <w:rsid w:val="00BD5863"/>
    <w:rsid w:val="00BE5506"/>
    <w:rsid w:val="00C16E0B"/>
    <w:rsid w:val="00C24699"/>
    <w:rsid w:val="00C40A14"/>
    <w:rsid w:val="00C977FF"/>
    <w:rsid w:val="00D13C8F"/>
    <w:rsid w:val="00D21CCF"/>
    <w:rsid w:val="00D357C1"/>
    <w:rsid w:val="00D41689"/>
    <w:rsid w:val="00D644A1"/>
    <w:rsid w:val="00D672A8"/>
    <w:rsid w:val="00D900B3"/>
    <w:rsid w:val="00D951E9"/>
    <w:rsid w:val="00D96215"/>
    <w:rsid w:val="00DB6EBA"/>
    <w:rsid w:val="00DC3EDE"/>
    <w:rsid w:val="00DC5CF1"/>
    <w:rsid w:val="00DE05AC"/>
    <w:rsid w:val="00DE23F1"/>
    <w:rsid w:val="00DE443B"/>
    <w:rsid w:val="00E11CF9"/>
    <w:rsid w:val="00E3789D"/>
    <w:rsid w:val="00E53908"/>
    <w:rsid w:val="00E617E8"/>
    <w:rsid w:val="00E64477"/>
    <w:rsid w:val="00E677AA"/>
    <w:rsid w:val="00E6781E"/>
    <w:rsid w:val="00EA2073"/>
    <w:rsid w:val="00EB4A56"/>
    <w:rsid w:val="00EE2C0E"/>
    <w:rsid w:val="00EF0D25"/>
    <w:rsid w:val="00EF5C99"/>
    <w:rsid w:val="00EF7403"/>
    <w:rsid w:val="00F14BF0"/>
    <w:rsid w:val="00F20CA9"/>
    <w:rsid w:val="00F25E42"/>
    <w:rsid w:val="00F52059"/>
    <w:rsid w:val="00F95162"/>
    <w:rsid w:val="00FA5BB1"/>
    <w:rsid w:val="00FB0B14"/>
    <w:rsid w:val="00FB6C75"/>
    <w:rsid w:val="00FD3F5C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432D6"/>
  <w15:docId w15:val="{A17CEB94-C2D3-4861-ADE0-B36A79B6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00B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A2073"/>
    <w:pPr>
      <w:ind w:left="720"/>
      <w:contextualSpacing/>
    </w:pPr>
  </w:style>
  <w:style w:type="table" w:styleId="Reetkatablice">
    <w:name w:val="Table Grid"/>
    <w:basedOn w:val="Obinatablica"/>
    <w:uiPriority w:val="59"/>
    <w:rsid w:val="0059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F6C"/>
  </w:style>
  <w:style w:type="paragraph" w:styleId="Podnoje">
    <w:name w:val="footer"/>
    <w:basedOn w:val="Normal"/>
    <w:link w:val="PodnojeChar"/>
    <w:uiPriority w:val="99"/>
    <w:unhideWhenUsed/>
    <w:rsid w:val="0040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F6C"/>
  </w:style>
  <w:style w:type="paragraph" w:customStyle="1" w:styleId="tekstufooteru">
    <w:name w:val="tekst u footeru"/>
    <w:basedOn w:val="Podnoje"/>
    <w:rsid w:val="00405F6C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38D"/>
    <w:rPr>
      <w:rFonts w:ascii="Tahoma" w:hAnsi="Tahoma" w:cs="Tahoma"/>
      <w:sz w:val="16"/>
      <w:szCs w:val="16"/>
    </w:rPr>
  </w:style>
  <w:style w:type="table" w:styleId="Srednjareetka1-Isticanje5">
    <w:name w:val="Medium Grid 1 Accent 5"/>
    <w:basedOn w:val="Obinatablica"/>
    <w:uiPriority w:val="67"/>
    <w:rsid w:val="007D453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8C259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Zadanifontodlomka"/>
    <w:rsid w:val="00834BCE"/>
  </w:style>
  <w:style w:type="character" w:styleId="SlijeenaHiperveza">
    <w:name w:val="FollowedHyperlink"/>
    <w:basedOn w:val="Zadanifontodlomka"/>
    <w:uiPriority w:val="99"/>
    <w:semiHidden/>
    <w:unhideWhenUsed/>
    <w:rsid w:val="008330A5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B7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6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uga-pragma.hr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udruga-pragma.hr/obrazovanje-i-medij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rms.gle/WvTaFuZfmK46vXxF7" TargetMode="External"/><Relationship Id="rId17" Type="http://schemas.openxmlformats.org/officeDocument/2006/relationships/hyperlink" Target="http://www.udruga-pragma.hr/obrazovanje-i-medij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nd.hr/kodeks-casti-hrvatskih-novinar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gma@udruga-pragm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udrugapragm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druga-pragma.hr/obrazovanje-i-mediji" TargetMode="External"/><Relationship Id="rId19" Type="http://schemas.openxmlformats.org/officeDocument/2006/relationships/hyperlink" Target="http://www.udruga-pragm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ruga-pragma.hr/obrazovanje-i-mediji/" TargetMode="External"/><Relationship Id="rId14" Type="http://schemas.openxmlformats.org/officeDocument/2006/relationships/hyperlink" Target="https://www.facebook.com/Pragma.nagrad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0713-AE5E-4A85-BF7A-B3937CA7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Pragma</dc:creator>
  <cp:lastModifiedBy>Pragma</cp:lastModifiedBy>
  <cp:revision>6</cp:revision>
  <dcterms:created xsi:type="dcterms:W3CDTF">2025-03-03T14:38:00Z</dcterms:created>
  <dcterms:modified xsi:type="dcterms:W3CDTF">2025-03-12T11:48:00Z</dcterms:modified>
</cp:coreProperties>
</file>